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0BA" w:rsidRPr="00AE70BA" w:rsidRDefault="00AE70BA" w:rsidP="00AE70BA">
      <w:pPr>
        <w:spacing w:before="100" w:beforeAutospacing="1" w:after="100" w:afterAutospacing="1" w:line="240" w:lineRule="auto"/>
        <w:outlineLvl w:val="0"/>
        <w:rPr>
          <w:rFonts w:ascii="Times New Roman" w:eastAsia="Times New Roman" w:hAnsi="Times New Roman" w:cs="Times New Roman"/>
          <w:b/>
          <w:bCs/>
          <w:kern w:val="36"/>
          <w:sz w:val="48"/>
          <w:szCs w:val="48"/>
          <w:lang w:eastAsia="sl-SI"/>
        </w:rPr>
      </w:pPr>
      <w:r w:rsidRPr="00AE70BA">
        <w:rPr>
          <w:rFonts w:ascii="Times New Roman" w:eastAsia="Times New Roman" w:hAnsi="Times New Roman" w:cs="Times New Roman"/>
          <w:b/>
          <w:bCs/>
          <w:kern w:val="36"/>
          <w:sz w:val="48"/>
          <w:szCs w:val="48"/>
          <w:lang w:eastAsia="sl-SI"/>
        </w:rPr>
        <w:t xml:space="preserve">Benito </w:t>
      </w:r>
      <w:proofErr w:type="spellStart"/>
      <w:r w:rsidRPr="00AE70BA">
        <w:rPr>
          <w:rFonts w:ascii="Times New Roman" w:eastAsia="Times New Roman" w:hAnsi="Times New Roman" w:cs="Times New Roman"/>
          <w:b/>
          <w:bCs/>
          <w:kern w:val="36"/>
          <w:sz w:val="48"/>
          <w:szCs w:val="48"/>
          <w:lang w:eastAsia="sl-SI"/>
        </w:rPr>
        <w:t>Benati</w:t>
      </w:r>
      <w:proofErr w:type="spellEnd"/>
    </w:p>
    <w:p w:rsidR="00AE70BA" w:rsidRPr="00AE70BA" w:rsidRDefault="00AE70BA" w:rsidP="00AE70BA">
      <w:pPr>
        <w:spacing w:before="100" w:beforeAutospacing="1" w:after="100" w:afterAutospacing="1" w:line="240" w:lineRule="auto"/>
        <w:rPr>
          <w:rFonts w:ascii="Times New Roman" w:eastAsia="Times New Roman" w:hAnsi="Times New Roman" w:cs="Times New Roman"/>
          <w:sz w:val="24"/>
          <w:szCs w:val="24"/>
          <w:lang w:eastAsia="sl-SI"/>
        </w:rPr>
      </w:pPr>
      <w:bookmarkStart w:id="0" w:name="_GoBack"/>
      <w:r w:rsidRPr="00AE70BA">
        <w:rPr>
          <w:rFonts w:ascii="Times New Roman" w:eastAsia="Times New Roman" w:hAnsi="Times New Roman" w:cs="Times New Roman"/>
          <w:sz w:val="24"/>
          <w:szCs w:val="24"/>
          <w:lang w:eastAsia="sl-SI"/>
        </w:rPr>
        <w:t>IZKUŠNJE KOOPERATIV V IMOLI </w:t>
      </w:r>
      <w:bookmarkEnd w:id="0"/>
      <w:r w:rsidRPr="00AE70BA">
        <w:rPr>
          <w:rFonts w:ascii="Times New Roman" w:eastAsia="Times New Roman" w:hAnsi="Times New Roman" w:cs="Times New Roman"/>
          <w:sz w:val="24"/>
          <w:szCs w:val="24"/>
          <w:lang w:eastAsia="sl-SI"/>
        </w:rPr>
        <w:t xml:space="preserve"> </w:t>
      </w:r>
      <w:hyperlink r:id="rId5" w:tgtFrame="_blank" w:history="1">
        <w:r w:rsidRPr="00AE70BA">
          <w:rPr>
            <w:rFonts w:ascii="Times New Roman" w:eastAsia="Times New Roman" w:hAnsi="Times New Roman" w:cs="Times New Roman"/>
            <w:color w:val="0000FF"/>
            <w:sz w:val="24"/>
            <w:szCs w:val="24"/>
            <w:u w:val="single"/>
            <w:lang w:eastAsia="sl-SI"/>
          </w:rPr>
          <w:t>www.delavska-participacija.com/priloge/24-1.doc</w:t>
        </w:r>
      </w:hyperlink>
    </w:p>
    <w:p w:rsidR="00AE70BA" w:rsidRPr="00AE70BA" w:rsidRDefault="00AE70BA" w:rsidP="00AE70BA">
      <w:pPr>
        <w:spacing w:after="0" w:line="240" w:lineRule="auto"/>
        <w:rPr>
          <w:rFonts w:ascii="Times New Roman" w:eastAsia="Times New Roman" w:hAnsi="Times New Roman" w:cs="Times New Roman"/>
          <w:sz w:val="24"/>
          <w:szCs w:val="24"/>
          <w:lang w:eastAsia="sl-SI"/>
        </w:rPr>
      </w:pPr>
    </w:p>
    <w:p w:rsidR="00AE70BA" w:rsidRPr="00AE70BA" w:rsidRDefault="00AE70BA" w:rsidP="00AE70BA">
      <w:pPr>
        <w:spacing w:before="100" w:beforeAutospacing="1" w:after="100" w:afterAutospacing="1" w:line="240" w:lineRule="auto"/>
        <w:rPr>
          <w:rFonts w:ascii="Times New Roman" w:eastAsia="Times New Roman" w:hAnsi="Times New Roman" w:cs="Times New Roman"/>
          <w:sz w:val="24"/>
          <w:szCs w:val="24"/>
          <w:lang w:eastAsia="sl-SI"/>
        </w:rPr>
      </w:pPr>
      <w:r w:rsidRPr="00AE70BA">
        <w:rPr>
          <w:rFonts w:ascii="Times New Roman" w:eastAsia="Times New Roman" w:hAnsi="Times New Roman" w:cs="Times New Roman"/>
          <w:sz w:val="24"/>
          <w:szCs w:val="24"/>
          <w:lang w:eastAsia="sl-SI"/>
        </w:rPr>
        <w:t>(Povzetek referata na Mednarodni konferenci DEZAP o lastništvu zaposlenih in uspešnosti podjetij na Bledu, 23. in 24.10.1997)</w:t>
      </w:r>
    </w:p>
    <w:p w:rsidR="00AE70BA" w:rsidRPr="00AE70BA" w:rsidRDefault="00AE70BA" w:rsidP="00AE70BA">
      <w:pPr>
        <w:spacing w:before="100" w:beforeAutospacing="1" w:after="100" w:afterAutospacing="1" w:line="240" w:lineRule="auto"/>
        <w:rPr>
          <w:rFonts w:ascii="Times New Roman" w:eastAsia="Times New Roman" w:hAnsi="Times New Roman" w:cs="Times New Roman"/>
          <w:sz w:val="24"/>
          <w:szCs w:val="24"/>
          <w:lang w:eastAsia="sl-SI"/>
        </w:rPr>
      </w:pPr>
      <w:r w:rsidRPr="00AE70BA">
        <w:rPr>
          <w:rFonts w:ascii="Times New Roman" w:eastAsia="Times New Roman" w:hAnsi="Times New Roman" w:cs="Times New Roman"/>
          <w:sz w:val="24"/>
          <w:szCs w:val="24"/>
          <w:lang w:eastAsia="sl-SI"/>
        </w:rPr>
        <w:t>V večini naprednih kapitalističnih gospodarstev je napočil čas, da se v središče razprav in političnega dogajanja postavi ambiciozen cilj: globoka reforma kapitalističnega sistema od znotraj, da bi se posodobil in usposobil za obvladovanje hitro spreminjajočih se ekonomskih okoliščin - glede na globoke družbene spremembe v podjetjih in družbi. Mislimo, da bi ena glavnih sestavin tega procesa reform morala biti participacija zaposlenih v kapitalu ter profitih podjetij in vklju</w:t>
      </w:r>
      <w:r w:rsidRPr="00AE70BA">
        <w:rPr>
          <w:rFonts w:ascii="Times New Roman" w:eastAsia="Times New Roman" w:hAnsi="Times New Roman" w:cs="Times New Roman"/>
          <w:sz w:val="24"/>
          <w:szCs w:val="24"/>
          <w:lang w:eastAsia="sl-SI"/>
        </w:rPr>
        <w:softHyphen/>
        <w:t>čenost v upravljanje podjetij. To naj bi dosegli s spodbujanjem primernih in z zakoni reguliranih oblik načrtov delničarstva zaposlenih.</w:t>
      </w:r>
    </w:p>
    <w:p w:rsidR="00AE70BA" w:rsidRPr="00AE70BA" w:rsidRDefault="00AE70BA" w:rsidP="00AE70BA">
      <w:pPr>
        <w:spacing w:before="100" w:beforeAutospacing="1" w:after="100" w:afterAutospacing="1" w:line="240" w:lineRule="auto"/>
        <w:rPr>
          <w:rFonts w:ascii="Times New Roman" w:eastAsia="Times New Roman" w:hAnsi="Times New Roman" w:cs="Times New Roman"/>
          <w:sz w:val="24"/>
          <w:szCs w:val="24"/>
          <w:lang w:eastAsia="sl-SI"/>
        </w:rPr>
      </w:pPr>
      <w:r w:rsidRPr="00AE70BA">
        <w:rPr>
          <w:rFonts w:ascii="Times New Roman" w:eastAsia="Times New Roman" w:hAnsi="Times New Roman" w:cs="Times New Roman"/>
          <w:sz w:val="24"/>
          <w:szCs w:val="24"/>
          <w:lang w:eastAsia="sl-SI"/>
        </w:rPr>
        <w:t>Različne študije kažejo, da se ekonomski rezultati lahko bistveno izboljšajo, ko se uvajajo načrti lastništva zapo</w:t>
      </w:r>
      <w:r w:rsidRPr="00AE70BA">
        <w:rPr>
          <w:rFonts w:ascii="Times New Roman" w:eastAsia="Times New Roman" w:hAnsi="Times New Roman" w:cs="Times New Roman"/>
          <w:sz w:val="24"/>
          <w:szCs w:val="24"/>
          <w:lang w:eastAsia="sl-SI"/>
        </w:rPr>
        <w:softHyphen/>
        <w:t>slenih skupaj z oblikami direktne participacije delavcev v upravljanju podjetja,. To še posebej velja, če so delavci udeleženi v odločanju o organizaciji proizvodnje in dela ali z drugimi besedami, ko se v podjetju zgodijo globoke kulturne spremembe, ki omogočajo razvoj participativnega menedžmenta.</w:t>
      </w:r>
    </w:p>
    <w:p w:rsidR="00AE70BA" w:rsidRPr="00AE70BA" w:rsidRDefault="00AE70BA" w:rsidP="00AE70BA">
      <w:pPr>
        <w:spacing w:before="100" w:beforeAutospacing="1" w:after="100" w:afterAutospacing="1" w:line="240" w:lineRule="auto"/>
        <w:rPr>
          <w:rFonts w:ascii="Times New Roman" w:eastAsia="Times New Roman" w:hAnsi="Times New Roman" w:cs="Times New Roman"/>
          <w:sz w:val="24"/>
          <w:szCs w:val="24"/>
          <w:lang w:eastAsia="sl-SI"/>
        </w:rPr>
      </w:pPr>
      <w:r w:rsidRPr="00AE70BA">
        <w:rPr>
          <w:rFonts w:ascii="Times New Roman" w:eastAsia="Times New Roman" w:hAnsi="Times New Roman" w:cs="Times New Roman"/>
          <w:sz w:val="24"/>
          <w:szCs w:val="24"/>
          <w:lang w:eastAsia="sl-SI"/>
        </w:rPr>
        <w:t xml:space="preserve">Tudi izkušnje v industrijskih kooperativah v </w:t>
      </w:r>
      <w:proofErr w:type="spellStart"/>
      <w:r w:rsidRPr="00AE70BA">
        <w:rPr>
          <w:rFonts w:ascii="Times New Roman" w:eastAsia="Times New Roman" w:hAnsi="Times New Roman" w:cs="Times New Roman"/>
          <w:sz w:val="24"/>
          <w:szCs w:val="24"/>
          <w:lang w:eastAsia="sl-SI"/>
        </w:rPr>
        <w:t>Imoli</w:t>
      </w:r>
      <w:proofErr w:type="spellEnd"/>
      <w:r w:rsidRPr="00AE70BA">
        <w:rPr>
          <w:rFonts w:ascii="Times New Roman" w:eastAsia="Times New Roman" w:hAnsi="Times New Roman" w:cs="Times New Roman"/>
          <w:sz w:val="24"/>
          <w:szCs w:val="24"/>
          <w:lang w:eastAsia="sl-SI"/>
        </w:rPr>
        <w:t xml:space="preserve"> ka</w:t>
      </w:r>
      <w:r w:rsidRPr="00AE70BA">
        <w:rPr>
          <w:rFonts w:ascii="Times New Roman" w:eastAsia="Times New Roman" w:hAnsi="Times New Roman" w:cs="Times New Roman"/>
          <w:sz w:val="24"/>
          <w:szCs w:val="24"/>
          <w:lang w:eastAsia="sl-SI"/>
        </w:rPr>
        <w:softHyphen/>
        <w:t xml:space="preserve">žejo zelo podobno sliko. V </w:t>
      </w:r>
      <w:proofErr w:type="spellStart"/>
      <w:r w:rsidRPr="00AE70BA">
        <w:rPr>
          <w:rFonts w:ascii="Times New Roman" w:eastAsia="Times New Roman" w:hAnsi="Times New Roman" w:cs="Times New Roman"/>
          <w:sz w:val="24"/>
          <w:szCs w:val="24"/>
          <w:lang w:eastAsia="sl-SI"/>
        </w:rPr>
        <w:t>Imoli</w:t>
      </w:r>
      <w:proofErr w:type="spellEnd"/>
      <w:r w:rsidRPr="00AE70BA">
        <w:rPr>
          <w:rFonts w:ascii="Times New Roman" w:eastAsia="Times New Roman" w:hAnsi="Times New Roman" w:cs="Times New Roman"/>
          <w:sz w:val="24"/>
          <w:szCs w:val="24"/>
          <w:lang w:eastAsia="sl-SI"/>
        </w:rPr>
        <w:t xml:space="preserve"> imajo kooperativna podjetja več kot 100-letno tradicijo, ki je globoko zasidrana v zgodovino mesta, politično zavest prebivalcev, kulturo, življenjske sloge in “socialne občutke” večine prebivalcev, ki so bili vedno motivirani z demokratičnimi in progresivnimi idejami. Razen socialnih pogojev in pogojev vezanih na okolje, obstajajo nekatere specifične sestavine, ki so prispevale k uspehu kooperativ v </w:t>
      </w:r>
      <w:proofErr w:type="spellStart"/>
      <w:r w:rsidRPr="00AE70BA">
        <w:rPr>
          <w:rFonts w:ascii="Times New Roman" w:eastAsia="Times New Roman" w:hAnsi="Times New Roman" w:cs="Times New Roman"/>
          <w:sz w:val="24"/>
          <w:szCs w:val="24"/>
          <w:lang w:eastAsia="sl-SI"/>
        </w:rPr>
        <w:t>Imoli</w:t>
      </w:r>
      <w:proofErr w:type="spellEnd"/>
      <w:r w:rsidRPr="00AE70BA">
        <w:rPr>
          <w:rFonts w:ascii="Times New Roman" w:eastAsia="Times New Roman" w:hAnsi="Times New Roman" w:cs="Times New Roman"/>
          <w:sz w:val="24"/>
          <w:szCs w:val="24"/>
          <w:lang w:eastAsia="sl-SI"/>
        </w:rPr>
        <w:t>: interna demokracija (demokratsko upravljanje podjetja), ekonomsko razmerje med članom in kooperativo; nagnjenost k investiranju, pozitivne davčne spodbude kapitalizacije ko</w:t>
      </w:r>
      <w:r w:rsidRPr="00AE70BA">
        <w:rPr>
          <w:rFonts w:ascii="Times New Roman" w:eastAsia="Times New Roman" w:hAnsi="Times New Roman" w:cs="Times New Roman"/>
          <w:sz w:val="24"/>
          <w:szCs w:val="24"/>
          <w:lang w:eastAsia="sl-SI"/>
        </w:rPr>
        <w:softHyphen/>
        <w:t>operativ in moderen in učinkovit sistem upravljanja.</w:t>
      </w:r>
    </w:p>
    <w:p w:rsidR="00AE70BA" w:rsidRPr="00AE70BA" w:rsidRDefault="00AE70BA" w:rsidP="00AE70BA">
      <w:pPr>
        <w:spacing w:before="100" w:beforeAutospacing="1" w:after="100" w:afterAutospacing="1" w:line="240" w:lineRule="auto"/>
        <w:rPr>
          <w:rFonts w:ascii="Times New Roman" w:eastAsia="Times New Roman" w:hAnsi="Times New Roman" w:cs="Times New Roman"/>
          <w:sz w:val="24"/>
          <w:szCs w:val="24"/>
          <w:lang w:eastAsia="sl-SI"/>
        </w:rPr>
      </w:pPr>
      <w:r w:rsidRPr="00AE70BA">
        <w:rPr>
          <w:rFonts w:ascii="Times New Roman" w:eastAsia="Times New Roman" w:hAnsi="Times New Roman" w:cs="Times New Roman"/>
          <w:sz w:val="24"/>
          <w:szCs w:val="24"/>
          <w:lang w:eastAsia="sl-SI"/>
        </w:rPr>
        <w:t xml:space="preserve">V </w:t>
      </w:r>
      <w:proofErr w:type="spellStart"/>
      <w:r w:rsidRPr="00AE70BA">
        <w:rPr>
          <w:rFonts w:ascii="Times New Roman" w:eastAsia="Times New Roman" w:hAnsi="Times New Roman" w:cs="Times New Roman"/>
          <w:sz w:val="24"/>
          <w:szCs w:val="24"/>
          <w:lang w:eastAsia="sl-SI"/>
        </w:rPr>
        <w:t>Imoli</w:t>
      </w:r>
      <w:proofErr w:type="spellEnd"/>
      <w:r w:rsidRPr="00AE70BA">
        <w:rPr>
          <w:rFonts w:ascii="Times New Roman" w:eastAsia="Times New Roman" w:hAnsi="Times New Roman" w:cs="Times New Roman"/>
          <w:sz w:val="24"/>
          <w:szCs w:val="24"/>
          <w:lang w:eastAsia="sl-SI"/>
        </w:rPr>
        <w:t xml:space="preserve"> se člani počutijo in so dejansko edini in pravi lastniki podjetja. Člani morajo bili udeleženi v stra</w:t>
      </w:r>
      <w:r w:rsidRPr="00AE70BA">
        <w:rPr>
          <w:rFonts w:ascii="Times New Roman" w:eastAsia="Times New Roman" w:hAnsi="Times New Roman" w:cs="Times New Roman"/>
          <w:sz w:val="24"/>
          <w:szCs w:val="24"/>
          <w:lang w:eastAsia="sl-SI"/>
        </w:rPr>
        <w:softHyphen/>
        <w:t>teškem odločanju, načrtovanju eko</w:t>
      </w:r>
      <w:r w:rsidRPr="00AE70BA">
        <w:rPr>
          <w:rFonts w:ascii="Times New Roman" w:eastAsia="Times New Roman" w:hAnsi="Times New Roman" w:cs="Times New Roman"/>
          <w:sz w:val="24"/>
          <w:szCs w:val="24"/>
          <w:lang w:eastAsia="sl-SI"/>
        </w:rPr>
        <w:softHyphen/>
        <w:t>nomskih rezultatov in nagrajevanju. Pomemben del nagrad je variabilen in je odvisen od uspešnosti poslovanja. Skrb za stalno posodabljanje opreme, strojev in računalniškega sistema je postala del mentalitete članov.</w:t>
      </w:r>
    </w:p>
    <w:p w:rsidR="00AE70BA" w:rsidRPr="00AE70BA" w:rsidRDefault="00AE70BA" w:rsidP="00AE70BA">
      <w:pPr>
        <w:spacing w:before="100" w:beforeAutospacing="1" w:after="100" w:afterAutospacing="1" w:line="240" w:lineRule="auto"/>
        <w:rPr>
          <w:rFonts w:ascii="Times New Roman" w:eastAsia="Times New Roman" w:hAnsi="Times New Roman" w:cs="Times New Roman"/>
          <w:sz w:val="24"/>
          <w:szCs w:val="24"/>
          <w:lang w:eastAsia="sl-SI"/>
        </w:rPr>
      </w:pPr>
      <w:r w:rsidRPr="00AE70BA">
        <w:rPr>
          <w:rFonts w:ascii="Times New Roman" w:eastAsia="Times New Roman" w:hAnsi="Times New Roman" w:cs="Times New Roman"/>
          <w:sz w:val="24"/>
          <w:szCs w:val="24"/>
          <w:lang w:eastAsia="sl-SI"/>
        </w:rPr>
        <w:t>Od leta 1977 je del dobička kooperativ, namenjen specialnim rezervam (ki jih člani ne morejo upo</w:t>
      </w:r>
      <w:r w:rsidRPr="00AE70BA">
        <w:rPr>
          <w:rFonts w:ascii="Times New Roman" w:eastAsia="Times New Roman" w:hAnsi="Times New Roman" w:cs="Times New Roman"/>
          <w:sz w:val="24"/>
          <w:szCs w:val="24"/>
          <w:lang w:eastAsia="sl-SI"/>
        </w:rPr>
        <w:softHyphen/>
        <w:t>rabljati), oproščen davka.</w:t>
      </w:r>
    </w:p>
    <w:p w:rsidR="00AE70BA" w:rsidRPr="00AE70BA" w:rsidRDefault="00AE70BA" w:rsidP="00AE70BA">
      <w:pPr>
        <w:spacing w:before="100" w:beforeAutospacing="1" w:after="100" w:afterAutospacing="1" w:line="240" w:lineRule="auto"/>
        <w:rPr>
          <w:rFonts w:ascii="Times New Roman" w:eastAsia="Times New Roman" w:hAnsi="Times New Roman" w:cs="Times New Roman"/>
          <w:sz w:val="24"/>
          <w:szCs w:val="24"/>
          <w:lang w:eastAsia="sl-SI"/>
        </w:rPr>
      </w:pPr>
      <w:r w:rsidRPr="00AE70BA">
        <w:rPr>
          <w:rFonts w:ascii="Times New Roman" w:eastAsia="Times New Roman" w:hAnsi="Times New Roman" w:cs="Times New Roman"/>
          <w:sz w:val="24"/>
          <w:szCs w:val="24"/>
          <w:lang w:eastAsia="sl-SI"/>
        </w:rPr>
        <w:t>Sistem upravljanja teži k temu, da jasno loči med “članstvom” v kooperativi in “upravljanjem podjetja”. S tem ciljem imajo različna telesa in posamezniki jasno razdeljene obveznosti in pooblastila. Glavna članska in menedžerska telesa so naslednja:</w:t>
      </w:r>
    </w:p>
    <w:p w:rsidR="00AE70BA" w:rsidRPr="00AE70BA" w:rsidRDefault="00AE70BA" w:rsidP="00AE70BA">
      <w:pPr>
        <w:spacing w:before="100" w:beforeAutospacing="1" w:after="100" w:afterAutospacing="1" w:line="240" w:lineRule="auto"/>
        <w:rPr>
          <w:rFonts w:ascii="Times New Roman" w:eastAsia="Times New Roman" w:hAnsi="Times New Roman" w:cs="Times New Roman"/>
          <w:sz w:val="24"/>
          <w:szCs w:val="24"/>
          <w:lang w:eastAsia="sl-SI"/>
        </w:rPr>
      </w:pPr>
      <w:r w:rsidRPr="00AE70BA">
        <w:rPr>
          <w:rFonts w:ascii="Times New Roman" w:eastAsia="Times New Roman" w:hAnsi="Times New Roman" w:cs="Times New Roman"/>
          <w:sz w:val="24"/>
          <w:szCs w:val="24"/>
          <w:lang w:eastAsia="sl-SI"/>
        </w:rPr>
        <w:t>1.      skupščina članov;</w:t>
      </w:r>
    </w:p>
    <w:p w:rsidR="00AE70BA" w:rsidRPr="00AE70BA" w:rsidRDefault="00AE70BA" w:rsidP="00AE70BA">
      <w:pPr>
        <w:spacing w:before="100" w:beforeAutospacing="1" w:after="100" w:afterAutospacing="1" w:line="240" w:lineRule="auto"/>
        <w:rPr>
          <w:rFonts w:ascii="Times New Roman" w:eastAsia="Times New Roman" w:hAnsi="Times New Roman" w:cs="Times New Roman"/>
          <w:sz w:val="24"/>
          <w:szCs w:val="24"/>
          <w:lang w:eastAsia="sl-SI"/>
        </w:rPr>
      </w:pPr>
      <w:r w:rsidRPr="00AE70BA">
        <w:rPr>
          <w:rFonts w:ascii="Times New Roman" w:eastAsia="Times New Roman" w:hAnsi="Times New Roman" w:cs="Times New Roman"/>
          <w:sz w:val="24"/>
          <w:szCs w:val="24"/>
          <w:lang w:eastAsia="sl-SI"/>
        </w:rPr>
        <w:t>2.      upravni odbor;</w:t>
      </w:r>
    </w:p>
    <w:p w:rsidR="00AE70BA" w:rsidRPr="00AE70BA" w:rsidRDefault="00AE70BA" w:rsidP="00AE70BA">
      <w:pPr>
        <w:spacing w:before="100" w:beforeAutospacing="1" w:after="100" w:afterAutospacing="1" w:line="240" w:lineRule="auto"/>
        <w:rPr>
          <w:rFonts w:ascii="Times New Roman" w:eastAsia="Times New Roman" w:hAnsi="Times New Roman" w:cs="Times New Roman"/>
          <w:sz w:val="24"/>
          <w:szCs w:val="24"/>
          <w:lang w:eastAsia="sl-SI"/>
        </w:rPr>
      </w:pPr>
      <w:r w:rsidRPr="00AE70BA">
        <w:rPr>
          <w:rFonts w:ascii="Times New Roman" w:eastAsia="Times New Roman" w:hAnsi="Times New Roman" w:cs="Times New Roman"/>
          <w:sz w:val="24"/>
          <w:szCs w:val="24"/>
          <w:lang w:eastAsia="sl-SI"/>
        </w:rPr>
        <w:lastRenderedPageBreak/>
        <w:t>3.      direktor;</w:t>
      </w:r>
    </w:p>
    <w:p w:rsidR="00AE70BA" w:rsidRPr="00AE70BA" w:rsidRDefault="00AE70BA" w:rsidP="00AE70BA">
      <w:pPr>
        <w:spacing w:before="100" w:beforeAutospacing="1" w:after="100" w:afterAutospacing="1" w:line="240" w:lineRule="auto"/>
        <w:rPr>
          <w:rFonts w:ascii="Times New Roman" w:eastAsia="Times New Roman" w:hAnsi="Times New Roman" w:cs="Times New Roman"/>
          <w:sz w:val="24"/>
          <w:szCs w:val="24"/>
          <w:lang w:eastAsia="sl-SI"/>
        </w:rPr>
      </w:pPr>
      <w:r w:rsidRPr="00AE70BA">
        <w:rPr>
          <w:rFonts w:ascii="Times New Roman" w:eastAsia="Times New Roman" w:hAnsi="Times New Roman" w:cs="Times New Roman"/>
          <w:sz w:val="24"/>
          <w:szCs w:val="24"/>
          <w:lang w:eastAsia="sl-SI"/>
        </w:rPr>
        <w:t>4.      menedžerski svet; koordinacij</w:t>
      </w:r>
      <w:r w:rsidRPr="00AE70BA">
        <w:rPr>
          <w:rFonts w:ascii="Times New Roman" w:eastAsia="Times New Roman" w:hAnsi="Times New Roman" w:cs="Times New Roman"/>
          <w:sz w:val="24"/>
          <w:szCs w:val="24"/>
          <w:lang w:eastAsia="sl-SI"/>
        </w:rPr>
        <w:softHyphen/>
        <w:t>ski organ, ki ga sestavljajo direktor, namestnik direktorja, direktorji oddelkov in kontrolor,</w:t>
      </w:r>
    </w:p>
    <w:p w:rsidR="00AE70BA" w:rsidRPr="00AE70BA" w:rsidRDefault="00AE70BA" w:rsidP="00AE70BA">
      <w:pPr>
        <w:spacing w:before="100" w:beforeAutospacing="1" w:after="100" w:afterAutospacing="1" w:line="240" w:lineRule="auto"/>
        <w:rPr>
          <w:rFonts w:ascii="Times New Roman" w:eastAsia="Times New Roman" w:hAnsi="Times New Roman" w:cs="Times New Roman"/>
          <w:sz w:val="24"/>
          <w:szCs w:val="24"/>
          <w:lang w:eastAsia="sl-SI"/>
        </w:rPr>
      </w:pPr>
      <w:r w:rsidRPr="00AE70BA">
        <w:rPr>
          <w:rFonts w:ascii="Times New Roman" w:eastAsia="Times New Roman" w:hAnsi="Times New Roman" w:cs="Times New Roman"/>
          <w:sz w:val="24"/>
          <w:szCs w:val="24"/>
          <w:lang w:eastAsia="sl-SI"/>
        </w:rPr>
        <w:t>5.      kontrolor; kontrolni organ, ki je odgovoren upravnemu odboru in nad</w:t>
      </w:r>
      <w:r w:rsidRPr="00AE70BA">
        <w:rPr>
          <w:rFonts w:ascii="Times New Roman" w:eastAsia="Times New Roman" w:hAnsi="Times New Roman" w:cs="Times New Roman"/>
          <w:sz w:val="24"/>
          <w:szCs w:val="24"/>
          <w:lang w:eastAsia="sl-SI"/>
        </w:rPr>
        <w:softHyphen/>
        <w:t>zoruje napredovanje in uresničevanje proračuna, ekonomske trende v podjetju, uresničevanje odločitev in vo</w:t>
      </w:r>
      <w:r w:rsidRPr="00AE70BA">
        <w:rPr>
          <w:rFonts w:ascii="Times New Roman" w:eastAsia="Times New Roman" w:hAnsi="Times New Roman" w:cs="Times New Roman"/>
          <w:sz w:val="24"/>
          <w:szCs w:val="24"/>
          <w:lang w:eastAsia="sl-SI"/>
        </w:rPr>
        <w:softHyphen/>
        <w:t>denje podjetja - posebej glede eko</w:t>
      </w:r>
      <w:r w:rsidRPr="00AE70BA">
        <w:rPr>
          <w:rFonts w:ascii="Times New Roman" w:eastAsia="Times New Roman" w:hAnsi="Times New Roman" w:cs="Times New Roman"/>
          <w:sz w:val="24"/>
          <w:szCs w:val="24"/>
          <w:lang w:eastAsia="sl-SI"/>
        </w:rPr>
        <w:softHyphen/>
        <w:t>nomskih in finančnih vprašanj,</w:t>
      </w:r>
    </w:p>
    <w:p w:rsidR="00AE70BA" w:rsidRPr="00AE70BA" w:rsidRDefault="00AE70BA" w:rsidP="00AE70BA">
      <w:pPr>
        <w:spacing w:before="100" w:beforeAutospacing="1" w:after="100" w:afterAutospacing="1" w:line="240" w:lineRule="auto"/>
        <w:rPr>
          <w:rFonts w:ascii="Times New Roman" w:eastAsia="Times New Roman" w:hAnsi="Times New Roman" w:cs="Times New Roman"/>
          <w:sz w:val="24"/>
          <w:szCs w:val="24"/>
          <w:lang w:eastAsia="sl-SI"/>
        </w:rPr>
      </w:pPr>
      <w:r w:rsidRPr="00AE70BA">
        <w:rPr>
          <w:rFonts w:ascii="Times New Roman" w:eastAsia="Times New Roman" w:hAnsi="Times New Roman" w:cs="Times New Roman"/>
          <w:sz w:val="24"/>
          <w:szCs w:val="24"/>
          <w:lang w:eastAsia="sl-SI"/>
        </w:rPr>
        <w:t>6.      zunanji revizorji; zunanji revizorji so zunanji neodvisni nadzorni organ, imenovan za največ tri leta, ki ima nalogo preverjati ali so izkazi podjetja v skladu z zakonom;</w:t>
      </w:r>
    </w:p>
    <w:p w:rsidR="00AE70BA" w:rsidRPr="00AE70BA" w:rsidRDefault="00AE70BA" w:rsidP="00AE70BA">
      <w:pPr>
        <w:spacing w:before="100" w:beforeAutospacing="1" w:after="100" w:afterAutospacing="1" w:line="240" w:lineRule="auto"/>
        <w:rPr>
          <w:rFonts w:ascii="Times New Roman" w:eastAsia="Times New Roman" w:hAnsi="Times New Roman" w:cs="Times New Roman"/>
          <w:sz w:val="24"/>
          <w:szCs w:val="24"/>
          <w:lang w:eastAsia="sl-SI"/>
        </w:rPr>
      </w:pPr>
      <w:r w:rsidRPr="00AE70BA">
        <w:rPr>
          <w:rFonts w:ascii="Times New Roman" w:eastAsia="Times New Roman" w:hAnsi="Times New Roman" w:cs="Times New Roman"/>
          <w:sz w:val="24"/>
          <w:szCs w:val="24"/>
          <w:lang w:eastAsia="sl-SI"/>
        </w:rPr>
        <w:t>7.      notranji revizijski odbor; se sestoji iz treh ljudi, imenovanih s strani članov; preverja vodenje podjetja, posebej glede skladnosti z zako</w:t>
      </w:r>
      <w:r w:rsidRPr="00AE70BA">
        <w:rPr>
          <w:rFonts w:ascii="Times New Roman" w:eastAsia="Times New Roman" w:hAnsi="Times New Roman" w:cs="Times New Roman"/>
          <w:sz w:val="24"/>
          <w:szCs w:val="24"/>
          <w:lang w:eastAsia="sl-SI"/>
        </w:rPr>
        <w:softHyphen/>
        <w:t>ni in statutom podjetja.</w:t>
      </w:r>
    </w:p>
    <w:p w:rsidR="00AE70BA" w:rsidRPr="00AE70BA" w:rsidRDefault="00AE70BA" w:rsidP="00AE70BA">
      <w:pPr>
        <w:spacing w:before="100" w:beforeAutospacing="1" w:after="100" w:afterAutospacing="1" w:line="240" w:lineRule="auto"/>
        <w:rPr>
          <w:rFonts w:ascii="Times New Roman" w:eastAsia="Times New Roman" w:hAnsi="Times New Roman" w:cs="Times New Roman"/>
          <w:sz w:val="24"/>
          <w:szCs w:val="24"/>
          <w:lang w:eastAsia="sl-SI"/>
        </w:rPr>
      </w:pPr>
      <w:r w:rsidRPr="00AE70BA">
        <w:rPr>
          <w:rFonts w:ascii="Times New Roman" w:eastAsia="Times New Roman" w:hAnsi="Times New Roman" w:cs="Times New Roman"/>
          <w:sz w:val="24"/>
          <w:szCs w:val="24"/>
          <w:lang w:eastAsia="sl-SI"/>
        </w:rPr>
        <w:t xml:space="preserve">Kooperative v </w:t>
      </w:r>
      <w:proofErr w:type="spellStart"/>
      <w:r w:rsidRPr="00AE70BA">
        <w:rPr>
          <w:rFonts w:ascii="Times New Roman" w:eastAsia="Times New Roman" w:hAnsi="Times New Roman" w:cs="Times New Roman"/>
          <w:sz w:val="24"/>
          <w:szCs w:val="24"/>
          <w:lang w:eastAsia="sl-SI"/>
        </w:rPr>
        <w:t>Imoli</w:t>
      </w:r>
      <w:proofErr w:type="spellEnd"/>
      <w:r w:rsidRPr="00AE70BA">
        <w:rPr>
          <w:rFonts w:ascii="Times New Roman" w:eastAsia="Times New Roman" w:hAnsi="Times New Roman" w:cs="Times New Roman"/>
          <w:sz w:val="24"/>
          <w:szCs w:val="24"/>
          <w:lang w:eastAsia="sl-SI"/>
        </w:rPr>
        <w:t xml:space="preserve"> že vrsto let uporabljajo strateško načrtovanje in sistem proračuna, kot orodja uprav</w:t>
      </w:r>
      <w:r w:rsidRPr="00AE70BA">
        <w:rPr>
          <w:rFonts w:ascii="Times New Roman" w:eastAsia="Times New Roman" w:hAnsi="Times New Roman" w:cs="Times New Roman"/>
          <w:sz w:val="24"/>
          <w:szCs w:val="24"/>
          <w:lang w:eastAsia="sl-SI"/>
        </w:rPr>
        <w:softHyphen/>
        <w:t>ljanja. Podjetje načrtuje razvoj s srednjeročnimi načrti, posebej glede naslednjih področij: investicije, novi izdelki, izobraževanje, marketing, finance.</w:t>
      </w:r>
    </w:p>
    <w:p w:rsidR="00AE70BA" w:rsidRPr="00AE70BA" w:rsidRDefault="00AE70BA" w:rsidP="00AE70BA">
      <w:pPr>
        <w:spacing w:before="100" w:beforeAutospacing="1" w:after="100" w:afterAutospacing="1" w:line="240" w:lineRule="auto"/>
        <w:rPr>
          <w:rFonts w:ascii="Times New Roman" w:eastAsia="Times New Roman" w:hAnsi="Times New Roman" w:cs="Times New Roman"/>
          <w:sz w:val="24"/>
          <w:szCs w:val="24"/>
          <w:lang w:eastAsia="sl-SI"/>
        </w:rPr>
      </w:pPr>
      <w:r w:rsidRPr="00AE70BA">
        <w:rPr>
          <w:rFonts w:ascii="Times New Roman" w:eastAsia="Times New Roman" w:hAnsi="Times New Roman" w:cs="Times New Roman"/>
          <w:sz w:val="24"/>
          <w:szCs w:val="24"/>
          <w:lang w:eastAsia="sl-SI"/>
        </w:rPr>
        <w:t>Izdelava letne napovedi proračuna je dogodek izrednega pomena, ki vključuje veliko zaposlenih. Običaj</w:t>
      </w:r>
      <w:r w:rsidRPr="00AE70BA">
        <w:rPr>
          <w:rFonts w:ascii="Times New Roman" w:eastAsia="Times New Roman" w:hAnsi="Times New Roman" w:cs="Times New Roman"/>
          <w:sz w:val="24"/>
          <w:szCs w:val="24"/>
          <w:lang w:eastAsia="sl-SI"/>
        </w:rPr>
        <w:softHyphen/>
        <w:t>no proračun nastaja kot nekajmesečno zaporedje analiz, napovedi, študij in sestankov.</w:t>
      </w:r>
    </w:p>
    <w:p w:rsidR="00AE70BA" w:rsidRPr="00AE70BA" w:rsidRDefault="00AE70BA" w:rsidP="00AE70BA">
      <w:pPr>
        <w:spacing w:before="100" w:beforeAutospacing="1" w:after="100" w:afterAutospacing="1" w:line="240" w:lineRule="auto"/>
        <w:rPr>
          <w:rFonts w:ascii="Times New Roman" w:eastAsia="Times New Roman" w:hAnsi="Times New Roman" w:cs="Times New Roman"/>
          <w:sz w:val="24"/>
          <w:szCs w:val="24"/>
          <w:lang w:eastAsia="sl-SI"/>
        </w:rPr>
      </w:pPr>
      <w:r w:rsidRPr="00AE70BA">
        <w:rPr>
          <w:rFonts w:ascii="Times New Roman" w:eastAsia="Times New Roman" w:hAnsi="Times New Roman" w:cs="Times New Roman"/>
          <w:sz w:val="24"/>
          <w:szCs w:val="24"/>
          <w:lang w:eastAsia="sl-SI"/>
        </w:rPr>
        <w:t>Kontrolna telesa in ravnotežje moči</w:t>
      </w:r>
    </w:p>
    <w:p w:rsidR="00AE70BA" w:rsidRPr="00AE70BA" w:rsidRDefault="00AE70BA" w:rsidP="00AE70BA">
      <w:pPr>
        <w:spacing w:before="100" w:beforeAutospacing="1" w:after="100" w:afterAutospacing="1" w:line="240" w:lineRule="auto"/>
        <w:rPr>
          <w:rFonts w:ascii="Times New Roman" w:eastAsia="Times New Roman" w:hAnsi="Times New Roman" w:cs="Times New Roman"/>
          <w:sz w:val="24"/>
          <w:szCs w:val="24"/>
          <w:lang w:eastAsia="sl-SI"/>
        </w:rPr>
      </w:pPr>
      <w:r w:rsidRPr="00AE70BA">
        <w:rPr>
          <w:rFonts w:ascii="Times New Roman" w:eastAsia="Times New Roman" w:hAnsi="Times New Roman" w:cs="Times New Roman"/>
          <w:sz w:val="24"/>
          <w:szCs w:val="24"/>
          <w:lang w:eastAsia="sl-SI"/>
        </w:rPr>
        <w:t>Obstoj uravnovešenega in odgovornega “sistema moči” in “avtonomnega in neodvisnega” kontrolnega sistema je nujen za uspešno delovanje kooperativnega podjetja.</w:t>
      </w:r>
    </w:p>
    <w:p w:rsidR="00AE70BA" w:rsidRPr="00AE70BA" w:rsidRDefault="00AE70BA" w:rsidP="00AE70BA">
      <w:pPr>
        <w:spacing w:before="100" w:beforeAutospacing="1" w:after="100" w:afterAutospacing="1" w:line="240" w:lineRule="auto"/>
        <w:rPr>
          <w:rFonts w:ascii="Times New Roman" w:eastAsia="Times New Roman" w:hAnsi="Times New Roman" w:cs="Times New Roman"/>
          <w:sz w:val="24"/>
          <w:szCs w:val="24"/>
          <w:lang w:eastAsia="sl-SI"/>
        </w:rPr>
      </w:pPr>
      <w:r w:rsidRPr="00AE70BA">
        <w:rPr>
          <w:rFonts w:ascii="Times New Roman" w:eastAsia="Times New Roman" w:hAnsi="Times New Roman" w:cs="Times New Roman"/>
          <w:sz w:val="24"/>
          <w:szCs w:val="24"/>
          <w:lang w:eastAsia="sl-SI"/>
        </w:rPr>
        <w:t>a)      Člani morajo izpolnjevati svoje obveznosti. Ko so enkrat ime</w:t>
      </w:r>
      <w:r w:rsidRPr="00AE70BA">
        <w:rPr>
          <w:rFonts w:ascii="Times New Roman" w:eastAsia="Times New Roman" w:hAnsi="Times New Roman" w:cs="Times New Roman"/>
          <w:sz w:val="24"/>
          <w:szCs w:val="24"/>
          <w:lang w:eastAsia="sl-SI"/>
        </w:rPr>
        <w:softHyphen/>
        <w:t>novani člani Upravnega odbora, in ko je sprejeta strategija razvoja podjetja, se člani ne smejo vmešavati v dejavnosti Upravnega odbora.</w:t>
      </w:r>
    </w:p>
    <w:p w:rsidR="00AE70BA" w:rsidRPr="00AE70BA" w:rsidRDefault="00AE70BA" w:rsidP="00AE70BA">
      <w:pPr>
        <w:spacing w:before="100" w:beforeAutospacing="1" w:after="100" w:afterAutospacing="1" w:line="240" w:lineRule="auto"/>
        <w:rPr>
          <w:rFonts w:ascii="Times New Roman" w:eastAsia="Times New Roman" w:hAnsi="Times New Roman" w:cs="Times New Roman"/>
          <w:sz w:val="24"/>
          <w:szCs w:val="24"/>
          <w:lang w:eastAsia="sl-SI"/>
        </w:rPr>
      </w:pPr>
      <w:r w:rsidRPr="00AE70BA">
        <w:rPr>
          <w:rFonts w:ascii="Times New Roman" w:eastAsia="Times New Roman" w:hAnsi="Times New Roman" w:cs="Times New Roman"/>
          <w:sz w:val="24"/>
          <w:szCs w:val="24"/>
          <w:lang w:eastAsia="sl-SI"/>
        </w:rPr>
        <w:t>b)      Ko so člani v delovnem okolju, so navadni zaposleni brez posebnih pravic, ki izhajajo iz članstva in morajo, tako kot vsi zaposleni, izvrševati ukaze hierarhično nadrejenih.</w:t>
      </w:r>
    </w:p>
    <w:p w:rsidR="00AE70BA" w:rsidRPr="00AE70BA" w:rsidRDefault="00AE70BA" w:rsidP="00AE70BA">
      <w:pPr>
        <w:spacing w:before="100" w:beforeAutospacing="1" w:after="100" w:afterAutospacing="1" w:line="240" w:lineRule="auto"/>
        <w:rPr>
          <w:rFonts w:ascii="Times New Roman" w:eastAsia="Times New Roman" w:hAnsi="Times New Roman" w:cs="Times New Roman"/>
          <w:sz w:val="24"/>
          <w:szCs w:val="24"/>
          <w:lang w:eastAsia="sl-SI"/>
        </w:rPr>
      </w:pPr>
      <w:r w:rsidRPr="00AE70BA">
        <w:rPr>
          <w:rFonts w:ascii="Times New Roman" w:eastAsia="Times New Roman" w:hAnsi="Times New Roman" w:cs="Times New Roman"/>
          <w:sz w:val="24"/>
          <w:szCs w:val="24"/>
          <w:lang w:eastAsia="sl-SI"/>
        </w:rPr>
        <w:t>c)      Ko je imenovan direktor in ostali menedžerji, se Upravni odbor ne sme vmešavati v njihovo delo, lahko pa ocenjuje njihove aktivnosti glede na to ali so v skladu z zastavljenimi cilji.</w:t>
      </w:r>
    </w:p>
    <w:p w:rsidR="00AE70BA" w:rsidRPr="00AE70BA" w:rsidRDefault="00AE70BA" w:rsidP="00AE70BA">
      <w:pPr>
        <w:spacing w:before="100" w:beforeAutospacing="1" w:after="100" w:afterAutospacing="1" w:line="240" w:lineRule="auto"/>
        <w:rPr>
          <w:rFonts w:ascii="Times New Roman" w:eastAsia="Times New Roman" w:hAnsi="Times New Roman" w:cs="Times New Roman"/>
          <w:sz w:val="24"/>
          <w:szCs w:val="24"/>
          <w:lang w:eastAsia="sl-SI"/>
        </w:rPr>
      </w:pPr>
      <w:r w:rsidRPr="00AE70BA">
        <w:rPr>
          <w:rFonts w:ascii="Times New Roman" w:eastAsia="Times New Roman" w:hAnsi="Times New Roman" w:cs="Times New Roman"/>
          <w:sz w:val="24"/>
          <w:szCs w:val="24"/>
          <w:lang w:eastAsia="sl-SI"/>
        </w:rPr>
        <w:t>d)      “Kontrolni sistem” mora biti svoboden in hierarhično neodvisen od operativnega menedžmenta. Kontrolor mora biti odgovoren samo članstvu oz. Upravnemu odboru, ki zastopa članstvo.</w:t>
      </w:r>
    </w:p>
    <w:p w:rsidR="00AE70BA" w:rsidRPr="00AE70BA" w:rsidRDefault="00AE70BA" w:rsidP="00AE70BA">
      <w:pPr>
        <w:spacing w:before="100" w:beforeAutospacing="1" w:after="100" w:afterAutospacing="1" w:line="240" w:lineRule="auto"/>
        <w:rPr>
          <w:rFonts w:ascii="Times New Roman" w:eastAsia="Times New Roman" w:hAnsi="Times New Roman" w:cs="Times New Roman"/>
          <w:sz w:val="24"/>
          <w:szCs w:val="24"/>
          <w:lang w:eastAsia="sl-SI"/>
        </w:rPr>
      </w:pPr>
      <w:r w:rsidRPr="00AE70BA">
        <w:rPr>
          <w:rFonts w:ascii="Times New Roman" w:eastAsia="Times New Roman" w:hAnsi="Times New Roman" w:cs="Times New Roman"/>
          <w:sz w:val="24"/>
          <w:szCs w:val="24"/>
          <w:lang w:eastAsia="sl-SI"/>
        </w:rPr>
        <w:t>Lastniške vezi med članom/delničarjem in podjetjem</w:t>
      </w:r>
    </w:p>
    <w:p w:rsidR="00AE70BA" w:rsidRPr="00AE70BA" w:rsidRDefault="00AE70BA" w:rsidP="00AE70BA">
      <w:pPr>
        <w:spacing w:before="100" w:beforeAutospacing="1" w:after="100" w:afterAutospacing="1" w:line="240" w:lineRule="auto"/>
        <w:rPr>
          <w:rFonts w:ascii="Times New Roman" w:eastAsia="Times New Roman" w:hAnsi="Times New Roman" w:cs="Times New Roman"/>
          <w:sz w:val="24"/>
          <w:szCs w:val="24"/>
          <w:lang w:eastAsia="sl-SI"/>
        </w:rPr>
      </w:pPr>
      <w:r w:rsidRPr="00AE70BA">
        <w:rPr>
          <w:rFonts w:ascii="Times New Roman" w:eastAsia="Times New Roman" w:hAnsi="Times New Roman" w:cs="Times New Roman"/>
          <w:sz w:val="24"/>
          <w:szCs w:val="24"/>
          <w:lang w:eastAsia="sl-SI"/>
        </w:rPr>
        <w:t>Čeprav ima kooperativno podjetje ali katerokoli podjetje v lasti zaposlenih veliko delničarjev, je to privatno podjetje in ne podjetje v kolektivni lasti.</w:t>
      </w:r>
    </w:p>
    <w:p w:rsidR="00AE70BA" w:rsidRPr="00AE70BA" w:rsidRDefault="00AE70BA" w:rsidP="00AE70BA">
      <w:pPr>
        <w:spacing w:before="100" w:beforeAutospacing="1" w:after="100" w:afterAutospacing="1" w:line="240" w:lineRule="auto"/>
        <w:rPr>
          <w:rFonts w:ascii="Times New Roman" w:eastAsia="Times New Roman" w:hAnsi="Times New Roman" w:cs="Times New Roman"/>
          <w:sz w:val="24"/>
          <w:szCs w:val="24"/>
          <w:lang w:eastAsia="sl-SI"/>
        </w:rPr>
      </w:pPr>
      <w:r w:rsidRPr="00AE70BA">
        <w:rPr>
          <w:rFonts w:ascii="Times New Roman" w:eastAsia="Times New Roman" w:hAnsi="Times New Roman" w:cs="Times New Roman"/>
          <w:sz w:val="24"/>
          <w:szCs w:val="24"/>
          <w:lang w:eastAsia="sl-SI"/>
        </w:rPr>
        <w:t xml:space="preserve">To je posebej pomembno za delavce v Vzhodni Evropi, ki imajo 40 let izkušenj z “realnim socializmom” in se morajo naučiti, kako živeti v svobodnem tržnem gospodarstvu. Še enkrat </w:t>
      </w:r>
      <w:r w:rsidRPr="00AE70BA">
        <w:rPr>
          <w:rFonts w:ascii="Times New Roman" w:eastAsia="Times New Roman" w:hAnsi="Times New Roman" w:cs="Times New Roman"/>
          <w:sz w:val="24"/>
          <w:szCs w:val="24"/>
          <w:lang w:eastAsia="sl-SI"/>
        </w:rPr>
        <w:lastRenderedPageBreak/>
        <w:t>se morajo naučiti, kako uživati svo</w:t>
      </w:r>
      <w:r w:rsidRPr="00AE70BA">
        <w:rPr>
          <w:rFonts w:ascii="Times New Roman" w:eastAsia="Times New Roman" w:hAnsi="Times New Roman" w:cs="Times New Roman"/>
          <w:sz w:val="24"/>
          <w:szCs w:val="24"/>
          <w:lang w:eastAsia="sl-SI"/>
        </w:rPr>
        <w:softHyphen/>
        <w:t>bod</w:t>
      </w:r>
      <w:r w:rsidRPr="00AE70BA">
        <w:rPr>
          <w:rFonts w:ascii="Times New Roman" w:eastAsia="Times New Roman" w:hAnsi="Times New Roman" w:cs="Times New Roman"/>
          <w:sz w:val="24"/>
          <w:szCs w:val="24"/>
          <w:lang w:eastAsia="sl-SI"/>
        </w:rPr>
        <w:softHyphen/>
        <w:t>no privatno iniciativo v poslovanju in pokazati preostanku družbe, da so nova delavska participativna podjetja pozitivni in dinamični elementi nove tržne eko</w:t>
      </w:r>
      <w:r w:rsidRPr="00AE70BA">
        <w:rPr>
          <w:rFonts w:ascii="Times New Roman" w:eastAsia="Times New Roman" w:hAnsi="Times New Roman" w:cs="Times New Roman"/>
          <w:sz w:val="24"/>
          <w:szCs w:val="24"/>
          <w:lang w:eastAsia="sl-SI"/>
        </w:rPr>
        <w:softHyphen/>
        <w:t>nomije in ne preostanki starega družbenega sistema. Da bi ta cilj dosegli, mora biti član - delničar prepričan, da je on pravi in edini lastnik podjetja, in da ima edino on pravico upravljati v podjetju in pravico do ekonomske koristi, ter da se noben drugi organ ali politična sila nima pravice vme</w:t>
      </w:r>
      <w:r w:rsidRPr="00AE70BA">
        <w:rPr>
          <w:rFonts w:ascii="Times New Roman" w:eastAsia="Times New Roman" w:hAnsi="Times New Roman" w:cs="Times New Roman"/>
          <w:sz w:val="24"/>
          <w:szCs w:val="24"/>
          <w:lang w:eastAsia="sl-SI"/>
        </w:rPr>
        <w:softHyphen/>
        <w:t>šavati v njegovo upravljanje. Član - delničar se mora za</w:t>
      </w:r>
      <w:r w:rsidRPr="00AE70BA">
        <w:rPr>
          <w:rFonts w:ascii="Times New Roman" w:eastAsia="Times New Roman" w:hAnsi="Times New Roman" w:cs="Times New Roman"/>
          <w:sz w:val="24"/>
          <w:szCs w:val="24"/>
          <w:lang w:eastAsia="sl-SI"/>
        </w:rPr>
        <w:softHyphen/>
        <w:t>vedati, da je del sredstev podjetja njegova last, in da bo, ko zapusti podjetje na koncu delovne poti, imel pravico do dela sredstev podjetja. To bo spodbujalo odgovornost in pozitivna stališča do podjetja in bo motivacija za povečanje vrednosti sredstev podjetja.</w:t>
      </w:r>
    </w:p>
    <w:p w:rsidR="00AE70BA" w:rsidRPr="00AE70BA" w:rsidRDefault="00AE70BA" w:rsidP="00AE70BA">
      <w:pPr>
        <w:spacing w:before="100" w:beforeAutospacing="1" w:after="100" w:afterAutospacing="1" w:line="240" w:lineRule="auto"/>
        <w:rPr>
          <w:rFonts w:ascii="Times New Roman" w:eastAsia="Times New Roman" w:hAnsi="Times New Roman" w:cs="Times New Roman"/>
          <w:sz w:val="24"/>
          <w:szCs w:val="24"/>
          <w:lang w:eastAsia="sl-SI"/>
        </w:rPr>
      </w:pPr>
      <w:r w:rsidRPr="00AE70BA">
        <w:rPr>
          <w:rFonts w:ascii="Times New Roman" w:eastAsia="Times New Roman" w:hAnsi="Times New Roman" w:cs="Times New Roman"/>
          <w:sz w:val="24"/>
          <w:szCs w:val="24"/>
          <w:lang w:eastAsia="sl-SI"/>
        </w:rPr>
        <w:t>Stil vodenja ima ključno vlogo v participativnem podjetju. Naslednji zaključki so nastali na osnovi 40-letnih delovnih izkušenj izključno v kooperativnih podjetjih, vodenih po načelu sodelovanja delavcev/solastnikov:</w:t>
      </w:r>
    </w:p>
    <w:p w:rsidR="00AE70BA" w:rsidRPr="00AE70BA" w:rsidRDefault="00AE70BA" w:rsidP="00AE70BA">
      <w:pPr>
        <w:spacing w:before="100" w:beforeAutospacing="1" w:after="100" w:afterAutospacing="1" w:line="240" w:lineRule="auto"/>
        <w:rPr>
          <w:rFonts w:ascii="Times New Roman" w:eastAsia="Times New Roman" w:hAnsi="Times New Roman" w:cs="Times New Roman"/>
          <w:sz w:val="24"/>
          <w:szCs w:val="24"/>
          <w:lang w:eastAsia="sl-SI"/>
        </w:rPr>
      </w:pPr>
      <w:r w:rsidRPr="00AE70BA">
        <w:rPr>
          <w:rFonts w:ascii="Times New Roman" w:eastAsia="Times New Roman" w:hAnsi="Times New Roman" w:cs="Times New Roman"/>
          <w:sz w:val="24"/>
          <w:szCs w:val="24"/>
          <w:lang w:eastAsia="sl-SI"/>
        </w:rPr>
        <w:t xml:space="preserve">a)      Participativno podjetje, če ga pravilno razumemo, ponuja ogromno konkurenčno prednost zaradi tega, ker delavci nimajo </w:t>
      </w:r>
      <w:proofErr w:type="spellStart"/>
      <w:r w:rsidRPr="00AE70BA">
        <w:rPr>
          <w:rFonts w:ascii="Times New Roman" w:eastAsia="Times New Roman" w:hAnsi="Times New Roman" w:cs="Times New Roman"/>
          <w:sz w:val="24"/>
          <w:szCs w:val="24"/>
          <w:lang w:eastAsia="sl-SI"/>
        </w:rPr>
        <w:t>nasprotovalnih</w:t>
      </w:r>
      <w:proofErr w:type="spellEnd"/>
      <w:r w:rsidRPr="00AE70BA">
        <w:rPr>
          <w:rFonts w:ascii="Times New Roman" w:eastAsia="Times New Roman" w:hAnsi="Times New Roman" w:cs="Times New Roman"/>
          <w:sz w:val="24"/>
          <w:szCs w:val="24"/>
          <w:lang w:eastAsia="sl-SI"/>
        </w:rPr>
        <w:t xml:space="preserve"> (ali indiferentnih) stališč do podjetja, ampak prav nasprotno - čutijo, da pripadajo podjetju, enostavno zaradi tega, ker so podjetje, ker so njihovi interesi enaki interesom podjetja.</w:t>
      </w:r>
    </w:p>
    <w:p w:rsidR="00AE70BA" w:rsidRPr="00AE70BA" w:rsidRDefault="00AE70BA" w:rsidP="00AE70BA">
      <w:pPr>
        <w:spacing w:before="100" w:beforeAutospacing="1" w:after="100" w:afterAutospacing="1" w:line="240" w:lineRule="auto"/>
        <w:rPr>
          <w:rFonts w:ascii="Times New Roman" w:eastAsia="Times New Roman" w:hAnsi="Times New Roman" w:cs="Times New Roman"/>
          <w:sz w:val="24"/>
          <w:szCs w:val="24"/>
          <w:lang w:eastAsia="sl-SI"/>
        </w:rPr>
      </w:pPr>
      <w:r w:rsidRPr="00AE70BA">
        <w:rPr>
          <w:rFonts w:ascii="Times New Roman" w:eastAsia="Times New Roman" w:hAnsi="Times New Roman" w:cs="Times New Roman"/>
          <w:sz w:val="24"/>
          <w:szCs w:val="24"/>
          <w:lang w:eastAsia="sl-SI"/>
        </w:rPr>
        <w:t>b)      Delavska participacija mora biti uresničena z velikim prepričanjem, poštenjem in skromnostjo. Naj</w:t>
      </w:r>
      <w:r w:rsidRPr="00AE70BA">
        <w:rPr>
          <w:rFonts w:ascii="Times New Roman" w:eastAsia="Times New Roman" w:hAnsi="Times New Roman" w:cs="Times New Roman"/>
          <w:sz w:val="24"/>
          <w:szCs w:val="24"/>
          <w:lang w:eastAsia="sl-SI"/>
        </w:rPr>
        <w:softHyphen/>
        <w:t xml:space="preserve">višje vodstvo se mora izogibati vseh </w:t>
      </w:r>
      <w:proofErr w:type="spellStart"/>
      <w:r w:rsidRPr="00AE70BA">
        <w:rPr>
          <w:rFonts w:ascii="Times New Roman" w:eastAsia="Times New Roman" w:hAnsi="Times New Roman" w:cs="Times New Roman"/>
          <w:sz w:val="24"/>
          <w:szCs w:val="24"/>
          <w:lang w:eastAsia="sl-SI"/>
        </w:rPr>
        <w:t>paternalističnih</w:t>
      </w:r>
      <w:proofErr w:type="spellEnd"/>
      <w:r w:rsidRPr="00AE70BA">
        <w:rPr>
          <w:rFonts w:ascii="Times New Roman" w:eastAsia="Times New Roman" w:hAnsi="Times New Roman" w:cs="Times New Roman"/>
          <w:sz w:val="24"/>
          <w:szCs w:val="24"/>
          <w:lang w:eastAsia="sl-SI"/>
        </w:rPr>
        <w:t xml:space="preserve"> ali arogantnih odnosov do delavcev; posebej se morajo izogibati temu, da bi se imeli za “intelektualno superiorne”. Časi so se spremenili: v skupščini v moji kooperativi je veliko visoko izobraženih članov, ki so zelo vključeni v življenje podjetja. Če vodilni poskušajo skriti (ali manipulirati z) resnico, so njihovi dnevi v podjetju (upra</w:t>
      </w:r>
      <w:r w:rsidRPr="00AE70BA">
        <w:rPr>
          <w:rFonts w:ascii="Times New Roman" w:eastAsia="Times New Roman" w:hAnsi="Times New Roman" w:cs="Times New Roman"/>
          <w:sz w:val="24"/>
          <w:szCs w:val="24"/>
          <w:lang w:eastAsia="sl-SI"/>
        </w:rPr>
        <w:softHyphen/>
        <w:t>vičeno) šteti. Zaradi tega je potrebno zagotoviti, da bodo odločitve v skladu z željami delavcev/delničarjev: bolje je sprejeti odločitve šest mesecev pozneje, toda s privolitvijo delavcev/delničarjev, kot jo sprejeti takoj, ne da bi bili delavci/delničarji vanjo prepričani.</w:t>
      </w:r>
    </w:p>
    <w:p w:rsidR="00AE70BA" w:rsidRPr="00AE70BA" w:rsidRDefault="00AE70BA" w:rsidP="00AE70BA">
      <w:pPr>
        <w:spacing w:before="100" w:beforeAutospacing="1" w:after="100" w:afterAutospacing="1" w:line="240" w:lineRule="auto"/>
        <w:rPr>
          <w:rFonts w:ascii="Times New Roman" w:eastAsia="Times New Roman" w:hAnsi="Times New Roman" w:cs="Times New Roman"/>
          <w:sz w:val="24"/>
          <w:szCs w:val="24"/>
          <w:lang w:eastAsia="sl-SI"/>
        </w:rPr>
      </w:pPr>
      <w:r w:rsidRPr="00AE70BA">
        <w:rPr>
          <w:rFonts w:ascii="Times New Roman" w:eastAsia="Times New Roman" w:hAnsi="Times New Roman" w:cs="Times New Roman"/>
          <w:sz w:val="24"/>
          <w:szCs w:val="24"/>
          <w:lang w:eastAsia="sl-SI"/>
        </w:rPr>
        <w:t>c)      Nujno je investirati veliko časa v poučevanje oseb</w:t>
      </w:r>
      <w:r w:rsidRPr="00AE70BA">
        <w:rPr>
          <w:rFonts w:ascii="Times New Roman" w:eastAsia="Times New Roman" w:hAnsi="Times New Roman" w:cs="Times New Roman"/>
          <w:sz w:val="24"/>
          <w:szCs w:val="24"/>
          <w:lang w:eastAsia="sl-SI"/>
        </w:rPr>
        <w:softHyphen/>
        <w:t>ja o menedžerskih tehnikah in menedžerski kulturi podjetja. Delavec/delničar, ki veliko ve in je zainteresiran za mehanizme upravljanja podjetja, je pomembna kon</w:t>
      </w:r>
      <w:r w:rsidRPr="00AE70BA">
        <w:rPr>
          <w:rFonts w:ascii="Times New Roman" w:eastAsia="Times New Roman" w:hAnsi="Times New Roman" w:cs="Times New Roman"/>
          <w:sz w:val="24"/>
          <w:szCs w:val="24"/>
          <w:lang w:eastAsia="sl-SI"/>
        </w:rPr>
        <w:softHyphen/>
        <w:t>kurenčna prednost.</w:t>
      </w:r>
    </w:p>
    <w:p w:rsidR="00AE70BA" w:rsidRPr="00AE70BA" w:rsidRDefault="00AE70BA" w:rsidP="00AE70BA">
      <w:pPr>
        <w:spacing w:before="100" w:beforeAutospacing="1" w:after="100" w:afterAutospacing="1" w:line="240" w:lineRule="auto"/>
        <w:rPr>
          <w:rFonts w:ascii="Times New Roman" w:eastAsia="Times New Roman" w:hAnsi="Times New Roman" w:cs="Times New Roman"/>
          <w:sz w:val="24"/>
          <w:szCs w:val="24"/>
          <w:lang w:eastAsia="sl-SI"/>
        </w:rPr>
      </w:pPr>
      <w:r w:rsidRPr="00AE70BA">
        <w:rPr>
          <w:rFonts w:ascii="Times New Roman" w:eastAsia="Times New Roman" w:hAnsi="Times New Roman" w:cs="Times New Roman"/>
          <w:sz w:val="24"/>
          <w:szCs w:val="24"/>
          <w:lang w:eastAsia="sl-SI"/>
        </w:rPr>
        <w:t>Zaradi tega je nujno poučiti osebje o proračunskih in finančnih tehnikah, pravilih delovanja trga, načinih napovedovanja proračuna in kontrolnih mehanizmih v podjetju. Nujno je zagotoviti participacijo delavcev/delničarjev pri vseh najpomembnejših odločitvah, ki zadevajo življenje podjetja in je zaradi tega nujno biti skrajno potrpežljiv pri pojasnjevanju, vse dokler niso vse stvari popolnoma jasne.</w:t>
      </w:r>
    </w:p>
    <w:p w:rsidR="00AE70BA" w:rsidRPr="00AE70BA" w:rsidRDefault="00AE70BA" w:rsidP="00AE70BA">
      <w:pPr>
        <w:spacing w:before="100" w:beforeAutospacing="1" w:after="100" w:afterAutospacing="1" w:line="240" w:lineRule="auto"/>
        <w:rPr>
          <w:rFonts w:ascii="Times New Roman" w:eastAsia="Times New Roman" w:hAnsi="Times New Roman" w:cs="Times New Roman"/>
          <w:sz w:val="24"/>
          <w:szCs w:val="24"/>
          <w:lang w:eastAsia="sl-SI"/>
        </w:rPr>
      </w:pPr>
      <w:r w:rsidRPr="00AE70BA">
        <w:rPr>
          <w:rFonts w:ascii="Times New Roman" w:eastAsia="Times New Roman" w:hAnsi="Times New Roman" w:cs="Times New Roman"/>
          <w:sz w:val="24"/>
          <w:szCs w:val="24"/>
          <w:lang w:eastAsia="sl-SI"/>
        </w:rPr>
        <w:t>Končne odločitve naj bi bile sprejete šele takrat, ko je upravni odbor prepričan, da je dosežen konsenz.</w:t>
      </w:r>
    </w:p>
    <w:p w:rsidR="00AE70BA" w:rsidRPr="00AE70BA" w:rsidRDefault="00AE70BA" w:rsidP="00AE70BA">
      <w:pPr>
        <w:spacing w:before="100" w:beforeAutospacing="1" w:after="100" w:afterAutospacing="1" w:line="240" w:lineRule="auto"/>
        <w:rPr>
          <w:rFonts w:ascii="Times New Roman" w:eastAsia="Times New Roman" w:hAnsi="Times New Roman" w:cs="Times New Roman"/>
          <w:sz w:val="24"/>
          <w:szCs w:val="24"/>
          <w:lang w:eastAsia="sl-SI"/>
        </w:rPr>
      </w:pPr>
      <w:r w:rsidRPr="00AE70BA">
        <w:rPr>
          <w:rFonts w:ascii="Times New Roman" w:eastAsia="Times New Roman" w:hAnsi="Times New Roman" w:cs="Times New Roman"/>
          <w:sz w:val="24"/>
          <w:szCs w:val="24"/>
          <w:lang w:eastAsia="sl-SI"/>
        </w:rPr>
        <w:t>d)      V participativnem podjetju mora biti najvišje vodstvo izrazito močno in delovati mora z velikim za</w:t>
      </w:r>
      <w:r w:rsidRPr="00AE70BA">
        <w:rPr>
          <w:rFonts w:ascii="Times New Roman" w:eastAsia="Times New Roman" w:hAnsi="Times New Roman" w:cs="Times New Roman"/>
          <w:sz w:val="24"/>
          <w:szCs w:val="24"/>
          <w:lang w:eastAsia="sl-SI"/>
        </w:rPr>
        <w:softHyphen/>
        <w:t>upanjem. V takšnem podjetju je vodstvo v izrazito dialektičnem razmerju z delavci in je lahko tarča kritike, včasih tudi zelo ostre, na katero mora odgovoriti iskreno in za</w:t>
      </w:r>
      <w:r w:rsidRPr="00AE70BA">
        <w:rPr>
          <w:rFonts w:ascii="Times New Roman" w:eastAsia="Times New Roman" w:hAnsi="Times New Roman" w:cs="Times New Roman"/>
          <w:sz w:val="24"/>
          <w:szCs w:val="24"/>
          <w:lang w:eastAsia="sl-SI"/>
        </w:rPr>
        <w:softHyphen/>
        <w:t>upanja vredno. Najpomembnejše bitke menedžmenta v participativnem podjetju so tiste znotraj podjetja, v vsakdanjih diskusijah z zaposlenimi. Toda, ko je enkrat konsenz glede odločitev dosežen, postanejo stvari veliko bolj eno</w:t>
      </w:r>
      <w:r w:rsidRPr="00AE70BA">
        <w:rPr>
          <w:rFonts w:ascii="Times New Roman" w:eastAsia="Times New Roman" w:hAnsi="Times New Roman" w:cs="Times New Roman"/>
          <w:sz w:val="24"/>
          <w:szCs w:val="24"/>
          <w:lang w:eastAsia="sl-SI"/>
        </w:rPr>
        <w:softHyphen/>
        <w:t>stavne, ker podjetje zaradi prepričanih in homogenih zaposlenih lahko uživa veliko konkurenčno prednost glede na  tekmece.</w:t>
      </w:r>
    </w:p>
    <w:p w:rsidR="00AE70BA" w:rsidRPr="00AE70BA" w:rsidRDefault="00AE70BA" w:rsidP="00AE70BA">
      <w:pPr>
        <w:spacing w:after="0" w:line="240" w:lineRule="auto"/>
        <w:rPr>
          <w:rFonts w:ascii="Times New Roman" w:eastAsia="Times New Roman" w:hAnsi="Times New Roman" w:cs="Times New Roman"/>
          <w:sz w:val="24"/>
          <w:szCs w:val="24"/>
          <w:lang w:eastAsia="sl-SI"/>
        </w:rPr>
      </w:pPr>
    </w:p>
    <w:p w:rsidR="00AE70BA" w:rsidRPr="00AE70BA" w:rsidRDefault="00AE70BA" w:rsidP="00AE70BA">
      <w:pPr>
        <w:spacing w:after="0" w:line="240" w:lineRule="auto"/>
        <w:rPr>
          <w:rFonts w:ascii="Times New Roman" w:eastAsia="Times New Roman" w:hAnsi="Times New Roman" w:cs="Times New Roman"/>
          <w:sz w:val="24"/>
          <w:szCs w:val="24"/>
          <w:lang w:eastAsia="sl-SI"/>
        </w:rPr>
      </w:pPr>
      <w:r w:rsidRPr="00AE70BA">
        <w:rPr>
          <w:rFonts w:ascii="Times New Roman" w:eastAsia="Times New Roman" w:hAnsi="Times New Roman" w:cs="Times New Roman"/>
          <w:sz w:val="24"/>
          <w:szCs w:val="24"/>
          <w:lang w:eastAsia="sl-SI"/>
        </w:rPr>
        <w:t xml:space="preserve">KOOPERATIVE V SODOBNEM GOSPODARSTVU: </w:t>
      </w:r>
    </w:p>
    <w:p w:rsidR="00AE70BA" w:rsidRPr="00AE70BA" w:rsidRDefault="00AE70BA" w:rsidP="00AE70BA">
      <w:pPr>
        <w:spacing w:after="0" w:line="240" w:lineRule="auto"/>
        <w:rPr>
          <w:rFonts w:ascii="Times New Roman" w:eastAsia="Times New Roman" w:hAnsi="Times New Roman" w:cs="Times New Roman"/>
          <w:sz w:val="24"/>
          <w:szCs w:val="24"/>
          <w:lang w:eastAsia="sl-SI"/>
        </w:rPr>
      </w:pPr>
      <w:r w:rsidRPr="00AE70BA">
        <w:rPr>
          <w:rFonts w:ascii="Times New Roman" w:eastAsia="Times New Roman" w:hAnsi="Times New Roman" w:cs="Times New Roman"/>
          <w:sz w:val="24"/>
          <w:szCs w:val="24"/>
          <w:lang w:eastAsia="sl-SI"/>
        </w:rPr>
        <w:t xml:space="preserve">PRIMERJAVA MED ŠPANIJO IN ITALIJO </w:t>
      </w:r>
    </w:p>
    <w:p w:rsidR="00AE70BA" w:rsidRPr="00AE70BA" w:rsidRDefault="00AE70BA" w:rsidP="00AE70BA">
      <w:pPr>
        <w:spacing w:after="240" w:line="240" w:lineRule="auto"/>
        <w:rPr>
          <w:rFonts w:ascii="Times New Roman" w:eastAsia="Times New Roman" w:hAnsi="Times New Roman" w:cs="Times New Roman"/>
          <w:sz w:val="24"/>
          <w:szCs w:val="24"/>
          <w:lang w:eastAsia="sl-SI"/>
        </w:rPr>
      </w:pPr>
      <w:r w:rsidRPr="00AE70BA">
        <w:rPr>
          <w:rFonts w:ascii="Times New Roman" w:eastAsia="Times New Roman" w:hAnsi="Times New Roman" w:cs="Times New Roman"/>
          <w:sz w:val="24"/>
          <w:szCs w:val="24"/>
          <w:lang w:eastAsia="sl-SI"/>
        </w:rPr>
        <w:br/>
      </w:r>
      <w:hyperlink r:id="rId6" w:tgtFrame="_blank" w:history="1">
        <w:r w:rsidRPr="00AE70BA">
          <w:rPr>
            <w:rFonts w:ascii="Times New Roman" w:eastAsia="Times New Roman" w:hAnsi="Times New Roman" w:cs="Times New Roman"/>
            <w:color w:val="0000FF"/>
            <w:sz w:val="24"/>
            <w:szCs w:val="24"/>
            <w:u w:val="single"/>
            <w:lang w:eastAsia="sl-SI"/>
          </w:rPr>
          <w:t>http://dk.fdv.uni-lj.si/diplomska/pdfs/bandelj-zoran.pdf</w:t>
        </w:r>
      </w:hyperlink>
      <w:r w:rsidRPr="00AE70BA">
        <w:rPr>
          <w:rFonts w:ascii="Times New Roman" w:eastAsia="Times New Roman" w:hAnsi="Times New Roman" w:cs="Times New Roman"/>
          <w:sz w:val="24"/>
          <w:szCs w:val="24"/>
          <w:lang w:eastAsia="sl-SI"/>
        </w:rPr>
        <w:br/>
      </w:r>
    </w:p>
    <w:p w:rsidR="00AE70BA" w:rsidRPr="00AE70BA" w:rsidRDefault="00AE70BA" w:rsidP="00AE70BA">
      <w:pPr>
        <w:spacing w:after="0" w:line="240" w:lineRule="auto"/>
        <w:rPr>
          <w:rFonts w:ascii="Times New Roman" w:eastAsia="Times New Roman" w:hAnsi="Times New Roman" w:cs="Times New Roman"/>
          <w:sz w:val="24"/>
          <w:szCs w:val="24"/>
          <w:lang w:eastAsia="sl-SI"/>
        </w:rPr>
      </w:pPr>
      <w:r w:rsidRPr="00AE70BA">
        <w:rPr>
          <w:rFonts w:ascii="Times New Roman" w:eastAsia="Times New Roman" w:hAnsi="Times New Roman" w:cs="Times New Roman"/>
          <w:sz w:val="24"/>
          <w:szCs w:val="24"/>
          <w:lang w:eastAsia="sl-SI"/>
        </w:rPr>
        <w:t>Klemen Porenta KOOPERATIVE KOT ALTERNATIVA KAPITALISTIČ</w:t>
      </w:r>
    </w:p>
    <w:p w:rsidR="00AE70BA" w:rsidRPr="00AE70BA" w:rsidRDefault="00AE70BA" w:rsidP="00AE70BA">
      <w:pPr>
        <w:spacing w:after="0" w:line="240" w:lineRule="auto"/>
        <w:rPr>
          <w:rFonts w:ascii="Times New Roman" w:eastAsia="Times New Roman" w:hAnsi="Times New Roman" w:cs="Times New Roman"/>
          <w:sz w:val="24"/>
          <w:szCs w:val="24"/>
          <w:lang w:eastAsia="sl-SI"/>
        </w:rPr>
      </w:pPr>
      <w:r w:rsidRPr="00AE70BA">
        <w:rPr>
          <w:rFonts w:ascii="Times New Roman" w:eastAsia="Times New Roman" w:hAnsi="Times New Roman" w:cs="Times New Roman"/>
          <w:sz w:val="24"/>
          <w:szCs w:val="24"/>
          <w:lang w:eastAsia="sl-SI"/>
        </w:rPr>
        <w:t xml:space="preserve">NEGA PODJETJA </w:t>
      </w:r>
    </w:p>
    <w:p w:rsidR="00AE70BA" w:rsidRPr="00AE70BA" w:rsidRDefault="00AE70BA" w:rsidP="00AE70BA">
      <w:pPr>
        <w:spacing w:after="240" w:line="240" w:lineRule="auto"/>
        <w:rPr>
          <w:rFonts w:ascii="Times New Roman" w:eastAsia="Times New Roman" w:hAnsi="Times New Roman" w:cs="Times New Roman"/>
          <w:sz w:val="24"/>
          <w:szCs w:val="24"/>
          <w:lang w:eastAsia="sl-SI"/>
        </w:rPr>
      </w:pPr>
      <w:r w:rsidRPr="00AE70BA">
        <w:rPr>
          <w:rFonts w:ascii="Times New Roman" w:eastAsia="Times New Roman" w:hAnsi="Times New Roman" w:cs="Times New Roman"/>
          <w:sz w:val="24"/>
          <w:szCs w:val="24"/>
          <w:lang w:eastAsia="sl-SI"/>
        </w:rPr>
        <w:br/>
      </w:r>
      <w:r w:rsidRPr="00AE70BA">
        <w:rPr>
          <w:rFonts w:ascii="Times New Roman" w:eastAsia="Times New Roman" w:hAnsi="Times New Roman" w:cs="Times New Roman"/>
          <w:sz w:val="24"/>
          <w:szCs w:val="24"/>
          <w:lang w:eastAsia="sl-SI"/>
        </w:rPr>
        <w:br/>
      </w:r>
      <w:hyperlink r:id="rId7" w:tgtFrame="_blank" w:history="1">
        <w:r w:rsidRPr="00AE70BA">
          <w:rPr>
            <w:rFonts w:ascii="Times New Roman" w:eastAsia="Times New Roman" w:hAnsi="Times New Roman" w:cs="Times New Roman"/>
            <w:color w:val="0000FF"/>
            <w:sz w:val="24"/>
            <w:szCs w:val="24"/>
            <w:u w:val="single"/>
            <w:lang w:eastAsia="sl-SI"/>
          </w:rPr>
          <w:t>http://dk.fdv.uni-lj.si/diplomska/pdfs/porenta-klemen.pdf</w:t>
        </w:r>
      </w:hyperlink>
    </w:p>
    <w:p w:rsidR="00AE70BA" w:rsidRPr="00AE70BA" w:rsidRDefault="00AE70BA" w:rsidP="00AE70BA">
      <w:pPr>
        <w:spacing w:before="100" w:beforeAutospacing="1" w:after="100" w:afterAutospacing="1" w:line="240" w:lineRule="auto"/>
        <w:outlineLvl w:val="0"/>
        <w:rPr>
          <w:rFonts w:ascii="Times New Roman" w:eastAsia="Times New Roman" w:hAnsi="Times New Roman" w:cs="Times New Roman"/>
          <w:b/>
          <w:bCs/>
          <w:kern w:val="36"/>
          <w:sz w:val="48"/>
          <w:szCs w:val="48"/>
          <w:lang w:eastAsia="sl-SI"/>
        </w:rPr>
      </w:pPr>
      <w:proofErr w:type="spellStart"/>
      <w:r w:rsidRPr="00AE70BA">
        <w:rPr>
          <w:rFonts w:ascii="Times New Roman" w:eastAsia="Times New Roman" w:hAnsi="Times New Roman" w:cs="Times New Roman"/>
          <w:b/>
          <w:bCs/>
          <w:kern w:val="36"/>
          <w:sz w:val="48"/>
          <w:szCs w:val="48"/>
          <w:lang w:eastAsia="sl-SI"/>
        </w:rPr>
        <w:t>Cooperatives</w:t>
      </w:r>
      <w:proofErr w:type="spellEnd"/>
      <w:r w:rsidRPr="00AE70BA">
        <w:rPr>
          <w:rFonts w:ascii="Times New Roman" w:eastAsia="Times New Roman" w:hAnsi="Times New Roman" w:cs="Times New Roman"/>
          <w:b/>
          <w:bCs/>
          <w:kern w:val="36"/>
          <w:sz w:val="48"/>
          <w:szCs w:val="48"/>
          <w:lang w:eastAsia="sl-SI"/>
        </w:rPr>
        <w:t xml:space="preserve">: </w:t>
      </w:r>
      <w:proofErr w:type="spellStart"/>
      <w:r w:rsidRPr="00AE70BA">
        <w:rPr>
          <w:rFonts w:ascii="Times New Roman" w:eastAsia="Times New Roman" w:hAnsi="Times New Roman" w:cs="Times New Roman"/>
          <w:b/>
          <w:bCs/>
          <w:kern w:val="36"/>
          <w:sz w:val="48"/>
          <w:szCs w:val="48"/>
          <w:lang w:eastAsia="sl-SI"/>
        </w:rPr>
        <w:t>the</w:t>
      </w:r>
      <w:proofErr w:type="spellEnd"/>
      <w:r w:rsidRPr="00AE70BA">
        <w:rPr>
          <w:rFonts w:ascii="Times New Roman" w:eastAsia="Times New Roman" w:hAnsi="Times New Roman" w:cs="Times New Roman"/>
          <w:b/>
          <w:bCs/>
          <w:kern w:val="36"/>
          <w:sz w:val="48"/>
          <w:szCs w:val="48"/>
          <w:lang w:eastAsia="sl-SI"/>
        </w:rPr>
        <w:t xml:space="preserve"> </w:t>
      </w:r>
      <w:proofErr w:type="spellStart"/>
      <w:r w:rsidRPr="00AE70BA">
        <w:rPr>
          <w:rFonts w:ascii="Times New Roman" w:eastAsia="Times New Roman" w:hAnsi="Times New Roman" w:cs="Times New Roman"/>
          <w:b/>
          <w:bCs/>
          <w:kern w:val="36"/>
          <w:sz w:val="48"/>
          <w:szCs w:val="48"/>
          <w:lang w:eastAsia="sl-SI"/>
        </w:rPr>
        <w:t>other</w:t>
      </w:r>
      <w:proofErr w:type="spellEnd"/>
      <w:r w:rsidRPr="00AE70BA">
        <w:rPr>
          <w:rFonts w:ascii="Times New Roman" w:eastAsia="Times New Roman" w:hAnsi="Times New Roman" w:cs="Times New Roman"/>
          <w:b/>
          <w:bCs/>
          <w:kern w:val="36"/>
          <w:sz w:val="48"/>
          <w:szCs w:val="48"/>
          <w:lang w:eastAsia="sl-SI"/>
        </w:rPr>
        <w:t xml:space="preserve"> </w:t>
      </w:r>
      <w:proofErr w:type="spellStart"/>
      <w:r w:rsidRPr="00AE70BA">
        <w:rPr>
          <w:rFonts w:ascii="Times New Roman" w:eastAsia="Times New Roman" w:hAnsi="Times New Roman" w:cs="Times New Roman"/>
          <w:b/>
          <w:bCs/>
          <w:kern w:val="36"/>
          <w:sz w:val="48"/>
          <w:szCs w:val="48"/>
          <w:lang w:eastAsia="sl-SI"/>
        </w:rPr>
        <w:t>Best</w:t>
      </w:r>
      <w:proofErr w:type="spellEnd"/>
      <w:r w:rsidRPr="00AE70BA">
        <w:rPr>
          <w:rFonts w:ascii="Times New Roman" w:eastAsia="Times New Roman" w:hAnsi="Times New Roman" w:cs="Times New Roman"/>
          <w:b/>
          <w:bCs/>
          <w:kern w:val="36"/>
          <w:sz w:val="48"/>
          <w:szCs w:val="48"/>
          <w:lang w:eastAsia="sl-SI"/>
        </w:rPr>
        <w:t xml:space="preserve"> </w:t>
      </w:r>
      <w:proofErr w:type="spellStart"/>
      <w:r w:rsidRPr="00AE70BA">
        <w:rPr>
          <w:rFonts w:ascii="Times New Roman" w:eastAsia="Times New Roman" w:hAnsi="Times New Roman" w:cs="Times New Roman"/>
          <w:b/>
          <w:bCs/>
          <w:kern w:val="36"/>
          <w:sz w:val="48"/>
          <w:szCs w:val="48"/>
          <w:lang w:eastAsia="sl-SI"/>
        </w:rPr>
        <w:t>Kept</w:t>
      </w:r>
      <w:proofErr w:type="spellEnd"/>
      <w:r w:rsidRPr="00AE70BA">
        <w:rPr>
          <w:rFonts w:ascii="Times New Roman" w:eastAsia="Times New Roman" w:hAnsi="Times New Roman" w:cs="Times New Roman"/>
          <w:b/>
          <w:bCs/>
          <w:kern w:val="36"/>
          <w:sz w:val="48"/>
          <w:szCs w:val="48"/>
          <w:lang w:eastAsia="sl-SI"/>
        </w:rPr>
        <w:t xml:space="preserve"> </w:t>
      </w:r>
      <w:proofErr w:type="spellStart"/>
      <w:r w:rsidRPr="00AE70BA">
        <w:rPr>
          <w:rFonts w:ascii="Times New Roman" w:eastAsia="Times New Roman" w:hAnsi="Times New Roman" w:cs="Times New Roman"/>
          <w:b/>
          <w:bCs/>
          <w:kern w:val="36"/>
          <w:sz w:val="48"/>
          <w:szCs w:val="48"/>
          <w:lang w:eastAsia="sl-SI"/>
        </w:rPr>
        <w:t>Secret</w:t>
      </w:r>
      <w:proofErr w:type="spellEnd"/>
    </w:p>
    <w:p w:rsidR="00AE70BA" w:rsidRPr="00AE70BA" w:rsidRDefault="00AE70BA" w:rsidP="00AE70BA">
      <w:pPr>
        <w:spacing w:after="0" w:line="240" w:lineRule="auto"/>
        <w:rPr>
          <w:rFonts w:ascii="Times New Roman" w:eastAsia="Times New Roman" w:hAnsi="Times New Roman" w:cs="Times New Roman"/>
          <w:sz w:val="24"/>
          <w:szCs w:val="24"/>
          <w:lang w:eastAsia="sl-SI"/>
        </w:rPr>
      </w:pPr>
      <w:r w:rsidRPr="00AE70BA">
        <w:rPr>
          <w:rFonts w:ascii="Times New Roman" w:eastAsia="Times New Roman" w:hAnsi="Times New Roman" w:cs="Times New Roman"/>
          <w:sz w:val="24"/>
          <w:szCs w:val="24"/>
          <w:lang w:eastAsia="sl-SI"/>
        </w:rPr>
        <w:br/>
      </w:r>
      <w:r w:rsidRPr="00AE70BA">
        <w:rPr>
          <w:rFonts w:ascii="Times New Roman" w:eastAsia="Times New Roman" w:hAnsi="Times New Roman" w:cs="Times New Roman"/>
          <w:sz w:val="24"/>
          <w:szCs w:val="24"/>
          <w:lang w:eastAsia="sl-SI"/>
        </w:rPr>
        <w:br/>
      </w:r>
      <w:hyperlink r:id="rId8" w:tgtFrame="_blank" w:history="1">
        <w:r w:rsidRPr="00AE70BA">
          <w:rPr>
            <w:rFonts w:ascii="Times New Roman" w:eastAsia="Times New Roman" w:hAnsi="Times New Roman" w:cs="Times New Roman"/>
            <w:color w:val="0000FF"/>
            <w:sz w:val="24"/>
            <w:szCs w:val="24"/>
            <w:u w:val="single"/>
            <w:lang w:eastAsia="sl-SI"/>
          </w:rPr>
          <w:t>http://www.jesuitforum.ca/open-space/cooperatives-other-best-kept-secret</w:t>
        </w:r>
      </w:hyperlink>
    </w:p>
    <w:p w:rsidR="00BE344B" w:rsidRDefault="00BE344B"/>
    <w:sectPr w:rsidR="00BE34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0BA"/>
    <w:rsid w:val="00AE70BA"/>
    <w:rsid w:val="00BE34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link w:val="Naslov1Znak"/>
    <w:uiPriority w:val="9"/>
    <w:qFormat/>
    <w:rsid w:val="00AE70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E70BA"/>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semiHidden/>
    <w:unhideWhenUsed/>
    <w:rsid w:val="00AE70B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AE70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link w:val="Naslov1Znak"/>
    <w:uiPriority w:val="9"/>
    <w:qFormat/>
    <w:rsid w:val="00AE70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E70BA"/>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semiHidden/>
    <w:unhideWhenUsed/>
    <w:rsid w:val="00AE70B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AE70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694282">
      <w:bodyDiv w:val="1"/>
      <w:marLeft w:val="0"/>
      <w:marRight w:val="0"/>
      <w:marTop w:val="0"/>
      <w:marBottom w:val="0"/>
      <w:divBdr>
        <w:top w:val="none" w:sz="0" w:space="0" w:color="auto"/>
        <w:left w:val="none" w:sz="0" w:space="0" w:color="auto"/>
        <w:bottom w:val="none" w:sz="0" w:space="0" w:color="auto"/>
        <w:right w:val="none" w:sz="0" w:space="0" w:color="auto"/>
      </w:divBdr>
      <w:divsChild>
        <w:div w:id="690111306">
          <w:marLeft w:val="0"/>
          <w:marRight w:val="0"/>
          <w:marTop w:val="0"/>
          <w:marBottom w:val="0"/>
          <w:divBdr>
            <w:top w:val="none" w:sz="0" w:space="0" w:color="auto"/>
            <w:left w:val="none" w:sz="0" w:space="0" w:color="auto"/>
            <w:bottom w:val="none" w:sz="0" w:space="0" w:color="auto"/>
            <w:right w:val="none" w:sz="0" w:space="0" w:color="auto"/>
          </w:divBdr>
        </w:div>
        <w:div w:id="1662469369">
          <w:marLeft w:val="0"/>
          <w:marRight w:val="0"/>
          <w:marTop w:val="0"/>
          <w:marBottom w:val="0"/>
          <w:divBdr>
            <w:top w:val="none" w:sz="0" w:space="0" w:color="auto"/>
            <w:left w:val="none" w:sz="0" w:space="0" w:color="auto"/>
            <w:bottom w:val="none" w:sz="0" w:space="0" w:color="auto"/>
            <w:right w:val="none" w:sz="0" w:space="0" w:color="auto"/>
          </w:divBdr>
          <w:divsChild>
            <w:div w:id="96415504">
              <w:marLeft w:val="0"/>
              <w:marRight w:val="0"/>
              <w:marTop w:val="0"/>
              <w:marBottom w:val="0"/>
              <w:divBdr>
                <w:top w:val="none" w:sz="0" w:space="0" w:color="auto"/>
                <w:left w:val="none" w:sz="0" w:space="0" w:color="auto"/>
                <w:bottom w:val="none" w:sz="0" w:space="0" w:color="auto"/>
                <w:right w:val="none" w:sz="0" w:space="0" w:color="auto"/>
              </w:divBdr>
            </w:div>
            <w:div w:id="2108883837">
              <w:marLeft w:val="0"/>
              <w:marRight w:val="0"/>
              <w:marTop w:val="0"/>
              <w:marBottom w:val="0"/>
              <w:divBdr>
                <w:top w:val="none" w:sz="0" w:space="0" w:color="auto"/>
                <w:left w:val="none" w:sz="0" w:space="0" w:color="auto"/>
                <w:bottom w:val="none" w:sz="0" w:space="0" w:color="auto"/>
                <w:right w:val="none" w:sz="0" w:space="0" w:color="auto"/>
              </w:divBdr>
            </w:div>
            <w:div w:id="1619028971">
              <w:marLeft w:val="0"/>
              <w:marRight w:val="0"/>
              <w:marTop w:val="0"/>
              <w:marBottom w:val="0"/>
              <w:divBdr>
                <w:top w:val="none" w:sz="0" w:space="0" w:color="auto"/>
                <w:left w:val="none" w:sz="0" w:space="0" w:color="auto"/>
                <w:bottom w:val="none" w:sz="0" w:space="0" w:color="auto"/>
                <w:right w:val="none" w:sz="0" w:space="0" w:color="auto"/>
              </w:divBdr>
            </w:div>
            <w:div w:id="8158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suitforum.ca/open-space/cooperatives-other-best-kept-secret" TargetMode="External"/><Relationship Id="rId3" Type="http://schemas.openxmlformats.org/officeDocument/2006/relationships/settings" Target="settings.xml"/><Relationship Id="rId7" Type="http://schemas.openxmlformats.org/officeDocument/2006/relationships/hyperlink" Target="http://dk.fdv.uni-lj.si/diplomska/pdfs/porenta-klemen.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facebook.com/l.php?u=http%3A%2F%2Fdk.fdv.uni-lj.si%2Fdiplomska%2Fpdfs%2Fbandelj-zoran.pdf&amp;h=WAQHz-Ekr&amp;s=1" TargetMode="External"/><Relationship Id="rId5" Type="http://schemas.openxmlformats.org/officeDocument/2006/relationships/hyperlink" Target="http://www.delavska-participacija.com/priloge/24-1.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1435</Words>
  <Characters>8181</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GURS</dc:creator>
  <cp:lastModifiedBy>GURS</cp:lastModifiedBy>
  <cp:revision>1</cp:revision>
  <dcterms:created xsi:type="dcterms:W3CDTF">2015-02-27T10:41:00Z</dcterms:created>
  <dcterms:modified xsi:type="dcterms:W3CDTF">2015-02-27T10:42:00Z</dcterms:modified>
</cp:coreProperties>
</file>