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F1" w:rsidRPr="003135F1" w:rsidRDefault="003135F1" w:rsidP="0031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KONČNO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smo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dobili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bookmarkStart w:id="0" w:name="_GoBack"/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spisek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proizvajalcev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hrane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,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ki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v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svoji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proizvodnji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uporabljajo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GMO</w:t>
      </w:r>
      <w:bookmarkEnd w:id="0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(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gensko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spremenjene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surovine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),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njihovi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proizvodi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pa se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nahajajo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proofErr w:type="gram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na</w:t>
      </w:r>
      <w:proofErr w:type="spellEnd"/>
      <w:proofErr w:type="gram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našem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tržišču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. Ker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nam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nazivi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podjetij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ne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povedo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veliko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,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vam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posredujemo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znamke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, pod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katerimi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se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ti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proizvodi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nahajajo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proofErr w:type="gram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na</w:t>
      </w:r>
      <w:proofErr w:type="spellEnd"/>
      <w:proofErr w:type="gram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prodajnih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policah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. (</w:t>
      </w:r>
      <w:proofErr w:type="spellStart"/>
      <w:proofErr w:type="gram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verjemite</w:t>
      </w:r>
      <w:proofErr w:type="spellEnd"/>
      <w:proofErr w:type="gram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mi,  da je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bolje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, da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vam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ne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pošiljam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fotografij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laboratorijskih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podgan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,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ki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 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jih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hranijo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z GM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koruzo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-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njihovi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tumorji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so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grozljivo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veliki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).</w:t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proofErr w:type="spellStart"/>
      <w:proofErr w:type="gram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Prosim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vas, da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seznam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posredujete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naprej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.</w:t>
      </w:r>
      <w:proofErr w:type="gram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proofErr w:type="spellStart"/>
      <w:proofErr w:type="gram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  <w:lang w:val="en-US" w:eastAsia="sl-SI"/>
        </w:rPr>
        <w:t>Seznam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  <w:lang w:val="en-US" w:eastAsia="sl-SI"/>
        </w:rPr>
        <w:t xml:space="preserve"> GMO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  <w:lang w:val="en-US" w:eastAsia="sl-SI"/>
        </w:rPr>
        <w:t>proizvodov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  <w:lang w:val="en-US" w:eastAsia="sl-SI"/>
        </w:rPr>
        <w:t xml:space="preserve">-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  <w:lang w:val="en-US" w:eastAsia="sl-SI"/>
        </w:rPr>
        <w:t>hrana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  <w:lang w:val="en-US" w:eastAsia="sl-SI"/>
        </w:rPr>
        <w:t>ki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  <w:lang w:val="en-US" w:eastAsia="sl-SI"/>
        </w:rPr>
        <w:t>vsebuje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  <w:lang w:val="en-US" w:eastAsia="sl-SI"/>
        </w:rPr>
        <w:t>gensko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  <w:lang w:val="en-US" w:eastAsia="sl-SI"/>
        </w:rPr>
        <w:t>spremenjene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  <w:lang w:val="en-US" w:eastAsia="sl-SI"/>
        </w:rPr>
        <w:t>organizme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u w:val="single"/>
          <w:lang w:val="en-US" w:eastAsia="sl-SI"/>
        </w:rPr>
        <w:t>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01</w:t>
      </w:r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.</w:t>
      </w:r>
      <w:proofErr w:type="gram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gram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Snickers, Mars, Twix, Milky Way, Bounty </w:t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(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čokoladice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)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02.</w:t>
      </w:r>
      <w:proofErr w:type="gram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 </w:t>
      </w:r>
      <w:proofErr w:type="gram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Campbell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Supe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 (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juhe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)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03.</w:t>
      </w:r>
      <w:proofErr w:type="gram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</w:t>
      </w:r>
      <w:proofErr w:type="gram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Uncle Ben's</w:t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(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grah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)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04.</w:t>
      </w:r>
      <w:proofErr w:type="gram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</w:t>
      </w:r>
      <w:proofErr w:type="gram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Lipton</w:t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(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čaj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)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05.</w:t>
      </w:r>
      <w:proofErr w:type="gram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 </w:t>
      </w:r>
      <w:proofErr w:type="gram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Cadbury (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čokolada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,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kakao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)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06.</w:t>
      </w:r>
      <w:proofErr w:type="gram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 </w:t>
      </w:r>
      <w:proofErr w:type="gram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Ferrero (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Nutela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, Kinder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jajca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, Kinder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bueno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)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07.</w:t>
      </w:r>
      <w:proofErr w:type="gram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</w:t>
      </w:r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Nestle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čokolada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, Nestle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Nesquik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08. </w:t>
      </w:r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Coca-Cola, Sprite, Fanta, Pepsi, 7-up</w:t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09. </w:t>
      </w:r>
      <w:proofErr w:type="gram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Knorr</w:t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(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omake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,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juhe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,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jušne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kocke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)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10</w:t>
      </w:r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.</w:t>
      </w:r>
      <w:proofErr w:type="gram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gram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Hellman's </w:t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(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začimbe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,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majoneza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,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sokovi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)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11.</w:t>
      </w:r>
      <w:proofErr w:type="gram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 </w:t>
      </w:r>
      <w:proofErr w:type="gram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Heinz</w:t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(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začimbe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,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majoneza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,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sokovi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)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12.</w:t>
      </w:r>
      <w:proofErr w:type="gram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 Kraft</w:t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("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omiljena"čokolada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Milka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, 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čips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, Jacobs kava,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napitki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za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otroke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)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13. </w:t>
      </w:r>
      <w:proofErr w:type="gram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Heinz Foods</w:t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 (ketchup,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sokovi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)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14.</w:t>
      </w:r>
      <w:proofErr w:type="gram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</w:t>
      </w:r>
      <w:proofErr w:type="spellStart"/>
      <w:proofErr w:type="gram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Mc'Donalds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mreža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restavracij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 "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hitre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"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hrane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 in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njihovi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obroki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15.</w:t>
      </w:r>
      <w:proofErr w:type="gram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</w:t>
      </w:r>
      <w:proofErr w:type="spellStart"/>
      <w:proofErr w:type="gram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Hipp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(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otroška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hrana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)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16.</w:t>
      </w:r>
      <w:proofErr w:type="gram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</w:t>
      </w:r>
      <w:proofErr w:type="gram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Abbot Labs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Similac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(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mleko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 v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prahu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za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dojenčke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)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17.</w:t>
      </w:r>
      <w:proofErr w:type="gram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Danone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 -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jogurt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, kefir, sir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  **********************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Ljiljana</w:t>
      </w:r>
      <w:proofErr w:type="spellEnd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Javorina</w:t>
      </w:r>
      <w:proofErr w:type="gramStart"/>
      <w:r w:rsidRPr="003135F1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sl-SI"/>
        </w:rPr>
        <w:t>,dipl.chem</w:t>
      </w:r>
      <w:proofErr w:type="spellEnd"/>
      <w:proofErr w:type="gram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.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Radioecology Department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Serbian Institute of Occupational Health </w:t>
      </w:r>
      <w:proofErr w:type="gram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"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Dr</w:t>
      </w:r>
      <w:proofErr w:type="spellEnd"/>
      <w:proofErr w:type="gram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Dragomir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 </w:t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Karajovic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"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> 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br/>
      </w:r>
      <w:proofErr w:type="spellStart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>Deligradska</w:t>
      </w:r>
      <w:proofErr w:type="spellEnd"/>
      <w:r w:rsidRPr="003135F1">
        <w:rPr>
          <w:rFonts w:ascii="Times New Roman" w:eastAsia="Times New Roman" w:hAnsi="Times New Roman" w:cs="Times New Roman"/>
          <w:color w:val="800000"/>
          <w:sz w:val="24"/>
          <w:szCs w:val="24"/>
          <w:lang w:val="en-US" w:eastAsia="sl-SI"/>
        </w:rPr>
        <w:t xml:space="preserve"> 29, 11000 , Belgrade, Serbia </w:t>
      </w:r>
      <w:r w:rsidRPr="003135F1">
        <w:rPr>
          <w:rFonts w:ascii="Times New Roman" w:eastAsia="Times New Roman" w:hAnsi="Times New Roman" w:cs="Times New Roman"/>
          <w:sz w:val="24"/>
          <w:szCs w:val="24"/>
          <w:lang w:val="en-US" w:eastAsia="sl-SI"/>
        </w:rPr>
        <w:t xml:space="preserve">  </w:t>
      </w:r>
    </w:p>
    <w:p w:rsidR="003135F1" w:rsidRPr="003135F1" w:rsidRDefault="003135F1" w:rsidP="00313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C4D51" w:rsidRDefault="008C4D51"/>
    <w:sectPr w:rsidR="008C4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F1"/>
    <w:rsid w:val="003135F1"/>
    <w:rsid w:val="008C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2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54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</dc:creator>
  <cp:lastModifiedBy>GURS</cp:lastModifiedBy>
  <cp:revision>1</cp:revision>
  <dcterms:created xsi:type="dcterms:W3CDTF">2015-02-13T09:48:00Z</dcterms:created>
  <dcterms:modified xsi:type="dcterms:W3CDTF">2015-02-13T09:50:00Z</dcterms:modified>
</cp:coreProperties>
</file>